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0D" w:rsidRDefault="0072270D" w:rsidP="0072270D">
      <w:pPr>
        <w:contextualSpacing/>
        <w:jc w:val="both"/>
        <w:rPr>
          <w:b/>
          <w:color w:val="000000"/>
          <w:sz w:val="22"/>
          <w:szCs w:val="22"/>
          <w:lang w:val="sl-SI"/>
        </w:rPr>
      </w:pPr>
    </w:p>
    <w:p w:rsidR="005F3EE9" w:rsidRDefault="0072270D" w:rsidP="0072270D">
      <w:pPr>
        <w:contextualSpacing/>
        <w:jc w:val="both"/>
        <w:rPr>
          <w:b/>
          <w:sz w:val="22"/>
          <w:szCs w:val="22"/>
          <w:lang w:val="sl-SI"/>
        </w:rPr>
      </w:pPr>
      <w:r w:rsidRPr="00B60366">
        <w:rPr>
          <w:b/>
          <w:sz w:val="22"/>
          <w:szCs w:val="22"/>
          <w:lang w:val="sl-SI"/>
        </w:rPr>
        <w:t xml:space="preserve">Na podlagi sklepa župana, št. </w:t>
      </w:r>
      <w:r w:rsidR="00AF4892" w:rsidRPr="00B60366">
        <w:rPr>
          <w:b/>
          <w:sz w:val="22"/>
          <w:szCs w:val="22"/>
          <w:lang w:val="sl-SI"/>
        </w:rPr>
        <w:t>354-</w:t>
      </w:r>
      <w:r w:rsidR="003C516D" w:rsidRPr="00B60366">
        <w:rPr>
          <w:b/>
          <w:sz w:val="22"/>
          <w:szCs w:val="22"/>
          <w:lang w:val="sl-SI"/>
        </w:rPr>
        <w:t>3</w:t>
      </w:r>
      <w:r w:rsidRPr="00B60366">
        <w:rPr>
          <w:b/>
          <w:sz w:val="22"/>
          <w:szCs w:val="22"/>
          <w:lang w:val="sl-SI"/>
        </w:rPr>
        <w:t>/201</w:t>
      </w:r>
      <w:r w:rsidR="003C516D" w:rsidRPr="00B60366">
        <w:rPr>
          <w:b/>
          <w:sz w:val="22"/>
          <w:szCs w:val="22"/>
          <w:lang w:val="sl-SI"/>
        </w:rPr>
        <w:t>9</w:t>
      </w:r>
      <w:r w:rsidRPr="00B60366">
        <w:rPr>
          <w:b/>
          <w:sz w:val="22"/>
          <w:szCs w:val="22"/>
          <w:lang w:val="sl-SI"/>
        </w:rPr>
        <w:t xml:space="preserve"> z dne </w:t>
      </w:r>
      <w:r w:rsidR="003C516D" w:rsidRPr="00B60366">
        <w:rPr>
          <w:b/>
          <w:sz w:val="22"/>
          <w:szCs w:val="22"/>
          <w:lang w:val="sl-SI"/>
        </w:rPr>
        <w:t>1</w:t>
      </w:r>
      <w:r w:rsidR="0027204B">
        <w:rPr>
          <w:b/>
          <w:sz w:val="22"/>
          <w:szCs w:val="22"/>
          <w:lang w:val="sl-SI"/>
        </w:rPr>
        <w:t>5</w:t>
      </w:r>
      <w:r w:rsidRPr="00B60366">
        <w:rPr>
          <w:b/>
          <w:sz w:val="22"/>
          <w:szCs w:val="22"/>
          <w:lang w:val="sl-SI"/>
        </w:rPr>
        <w:t>. 1. 201</w:t>
      </w:r>
      <w:r w:rsidR="00042FA1" w:rsidRPr="00B60366">
        <w:rPr>
          <w:b/>
          <w:sz w:val="22"/>
          <w:szCs w:val="22"/>
          <w:lang w:val="sl-SI"/>
        </w:rPr>
        <w:t>9</w:t>
      </w:r>
      <w:r w:rsidRPr="00B60366">
        <w:rPr>
          <w:b/>
          <w:sz w:val="22"/>
          <w:szCs w:val="22"/>
          <w:lang w:val="sl-SI"/>
        </w:rPr>
        <w:t xml:space="preserve">, Mestna občina Koper objavlja </w:t>
      </w:r>
    </w:p>
    <w:p w:rsidR="005F3EE9" w:rsidRDefault="005F3EE9" w:rsidP="0072270D">
      <w:pPr>
        <w:contextualSpacing/>
        <w:jc w:val="both"/>
        <w:rPr>
          <w:b/>
          <w:sz w:val="22"/>
          <w:szCs w:val="22"/>
          <w:lang w:val="sl-SI"/>
        </w:rPr>
      </w:pPr>
    </w:p>
    <w:p w:rsidR="0072270D" w:rsidRDefault="005F3EE9" w:rsidP="005F3EE9">
      <w:pPr>
        <w:contextualSpacing/>
        <w:jc w:val="center"/>
        <w:rPr>
          <w:b/>
          <w:sz w:val="22"/>
          <w:szCs w:val="22"/>
          <w:lang w:val="sl-SI" w:eastAsia="sl-SI"/>
        </w:rPr>
      </w:pPr>
      <w:r>
        <w:rPr>
          <w:b/>
          <w:sz w:val="22"/>
          <w:szCs w:val="22"/>
          <w:lang w:val="sl-SI" w:eastAsia="sl-SI"/>
        </w:rPr>
        <w:t>J</w:t>
      </w:r>
      <w:r w:rsidR="0072270D" w:rsidRPr="00B60366">
        <w:rPr>
          <w:b/>
          <w:sz w:val="22"/>
          <w:szCs w:val="22"/>
          <w:lang w:val="sl-SI" w:eastAsia="sl-SI"/>
        </w:rPr>
        <w:t xml:space="preserve">avni </w:t>
      </w:r>
      <w:r w:rsidR="0072270D" w:rsidRPr="002C373F">
        <w:rPr>
          <w:b/>
          <w:sz w:val="22"/>
          <w:szCs w:val="22"/>
          <w:lang w:val="sl-SI" w:eastAsia="sl-SI"/>
        </w:rPr>
        <w:t xml:space="preserve">razpis za </w:t>
      </w:r>
      <w:r w:rsidR="0072270D" w:rsidRPr="002C373F">
        <w:rPr>
          <w:b/>
          <w:bCs/>
          <w:sz w:val="22"/>
          <w:szCs w:val="22"/>
          <w:lang w:val="sl-SI" w:eastAsia="sl-SI"/>
        </w:rPr>
        <w:t xml:space="preserve">sofinanciranje programov dela društev in drugih ustanov, katerih delovanje spodbuja promocijo varstva okolja </w:t>
      </w:r>
      <w:r w:rsidR="0072270D" w:rsidRPr="002C373F">
        <w:rPr>
          <w:b/>
          <w:sz w:val="22"/>
          <w:szCs w:val="22"/>
          <w:lang w:val="sl-SI" w:eastAsia="sl-SI"/>
        </w:rPr>
        <w:t>v Mestni občini Koper v letu 201</w:t>
      </w:r>
      <w:r w:rsidR="003C516D">
        <w:rPr>
          <w:b/>
          <w:sz w:val="22"/>
          <w:szCs w:val="22"/>
          <w:lang w:val="sl-SI" w:eastAsia="sl-SI"/>
        </w:rPr>
        <w:t>9</w:t>
      </w:r>
    </w:p>
    <w:p w:rsidR="005F3EE9" w:rsidRPr="002C373F" w:rsidRDefault="005F3EE9" w:rsidP="005F3EE9">
      <w:pPr>
        <w:contextualSpacing/>
        <w:jc w:val="center"/>
        <w:rPr>
          <w:b/>
          <w:sz w:val="22"/>
          <w:szCs w:val="22"/>
          <w:lang w:val="sl-SI" w:eastAsia="sl-SI"/>
        </w:rPr>
      </w:pPr>
    </w:p>
    <w:p w:rsidR="0072270D" w:rsidRPr="002C373F" w:rsidRDefault="0072270D" w:rsidP="0072270D">
      <w:pPr>
        <w:ind w:left="720"/>
        <w:contextualSpacing/>
        <w:jc w:val="both"/>
        <w:rPr>
          <w:b/>
          <w:sz w:val="22"/>
          <w:szCs w:val="22"/>
          <w:lang w:val="sl-SI" w:eastAsia="sl-SI"/>
        </w:rPr>
      </w:pPr>
    </w:p>
    <w:p w:rsidR="0072270D" w:rsidRPr="0072270D" w:rsidRDefault="0072270D" w:rsidP="00585644">
      <w:pPr>
        <w:pStyle w:val="ListParagraph"/>
        <w:numPr>
          <w:ilvl w:val="0"/>
          <w:numId w:val="3"/>
        </w:numPr>
        <w:tabs>
          <w:tab w:val="left" w:pos="709"/>
        </w:tabs>
        <w:ind w:left="0" w:firstLine="0"/>
        <w:jc w:val="both"/>
        <w:rPr>
          <w:b/>
          <w:sz w:val="22"/>
          <w:szCs w:val="22"/>
          <w:lang w:val="sl-SI"/>
        </w:rPr>
      </w:pPr>
      <w:r w:rsidRPr="0072270D">
        <w:rPr>
          <w:b/>
          <w:sz w:val="22"/>
          <w:szCs w:val="22"/>
          <w:lang w:val="sl-SI"/>
        </w:rPr>
        <w:t>P</w:t>
      </w:r>
      <w:r w:rsidR="00AF4892">
        <w:rPr>
          <w:b/>
          <w:sz w:val="22"/>
          <w:szCs w:val="22"/>
          <w:lang w:val="sl-SI"/>
        </w:rPr>
        <w:t>REDMET</w:t>
      </w:r>
      <w:r w:rsidRPr="0072270D">
        <w:rPr>
          <w:b/>
          <w:sz w:val="22"/>
          <w:szCs w:val="22"/>
          <w:lang w:val="sl-SI"/>
        </w:rPr>
        <w:t xml:space="preserve"> javnega razpisa je sofinanciranje programov dela društev in drugih ustanov, katerih delovanje spodbuja promocijo </w:t>
      </w:r>
      <w:r w:rsidR="002B09B4">
        <w:rPr>
          <w:b/>
          <w:sz w:val="22"/>
          <w:szCs w:val="22"/>
          <w:lang w:val="sl-SI"/>
        </w:rPr>
        <w:t>varstva okolja</w:t>
      </w:r>
      <w:r w:rsidRPr="0072270D">
        <w:rPr>
          <w:b/>
          <w:sz w:val="22"/>
          <w:szCs w:val="22"/>
          <w:lang w:val="sl-SI"/>
        </w:rPr>
        <w:t xml:space="preserve"> v Mestni občini Koper v letu 201</w:t>
      </w:r>
      <w:r w:rsidR="006827B4">
        <w:rPr>
          <w:b/>
          <w:sz w:val="22"/>
          <w:szCs w:val="22"/>
          <w:lang w:val="sl-SI"/>
        </w:rPr>
        <w:t>9</w:t>
      </w:r>
      <w:r w:rsidRPr="0072270D">
        <w:rPr>
          <w:b/>
          <w:sz w:val="22"/>
          <w:szCs w:val="22"/>
          <w:lang w:val="sl-SI"/>
        </w:rPr>
        <w:t xml:space="preserve"> </w:t>
      </w:r>
    </w:p>
    <w:p w:rsidR="0072270D" w:rsidRPr="002C373F" w:rsidRDefault="0072270D" w:rsidP="00585644">
      <w:pPr>
        <w:pStyle w:val="ListParagraph"/>
        <w:tabs>
          <w:tab w:val="left" w:pos="709"/>
        </w:tabs>
        <w:ind w:left="0"/>
        <w:jc w:val="both"/>
        <w:rPr>
          <w:b/>
          <w:sz w:val="22"/>
          <w:szCs w:val="22"/>
        </w:rPr>
      </w:pPr>
    </w:p>
    <w:p w:rsidR="0072270D" w:rsidRPr="002C373F" w:rsidRDefault="0072270D" w:rsidP="00585644">
      <w:pPr>
        <w:tabs>
          <w:tab w:val="left" w:pos="709"/>
        </w:tabs>
        <w:jc w:val="both"/>
        <w:rPr>
          <w:bCs/>
          <w:sz w:val="22"/>
          <w:szCs w:val="22"/>
          <w:lang w:val="sl-SI"/>
        </w:rPr>
      </w:pPr>
      <w:r w:rsidRPr="002C373F">
        <w:rPr>
          <w:sz w:val="22"/>
          <w:szCs w:val="22"/>
          <w:lang w:val="sl-SI"/>
        </w:rPr>
        <w:t xml:space="preserve">Prijavitelj se s </w:t>
      </w:r>
      <w:r w:rsidRPr="002C373F">
        <w:rPr>
          <w:bCs/>
          <w:sz w:val="22"/>
          <w:szCs w:val="22"/>
          <w:lang w:val="sl-SI"/>
        </w:rPr>
        <w:t>svojim programom oziroma aktivnostjo za leto 201</w:t>
      </w:r>
      <w:r w:rsidR="006827B4">
        <w:rPr>
          <w:bCs/>
          <w:sz w:val="22"/>
          <w:szCs w:val="22"/>
          <w:lang w:val="sl-SI"/>
        </w:rPr>
        <w:t>9</w:t>
      </w:r>
      <w:r w:rsidRPr="002C373F">
        <w:rPr>
          <w:sz w:val="22"/>
          <w:szCs w:val="22"/>
          <w:lang w:val="sl-SI"/>
        </w:rPr>
        <w:t xml:space="preserve"> lahko prijavi samo </w:t>
      </w:r>
      <w:r w:rsidRPr="002C373F">
        <w:rPr>
          <w:bCs/>
          <w:sz w:val="22"/>
          <w:szCs w:val="22"/>
          <w:lang w:val="sl-SI"/>
        </w:rPr>
        <w:t>na enega izmed javnih razpisov Mestne občine Koper za leto 201</w:t>
      </w:r>
      <w:r w:rsidR="006827B4">
        <w:rPr>
          <w:bCs/>
          <w:sz w:val="22"/>
          <w:szCs w:val="22"/>
          <w:lang w:val="sl-SI"/>
        </w:rPr>
        <w:t>9</w:t>
      </w:r>
      <w:r w:rsidRPr="002C373F">
        <w:rPr>
          <w:bCs/>
          <w:sz w:val="22"/>
          <w:szCs w:val="22"/>
          <w:lang w:val="sl-SI"/>
        </w:rPr>
        <w:t xml:space="preserve"> in sicer na tisti razpis</w:t>
      </w:r>
      <w:r w:rsidRPr="002C373F">
        <w:rPr>
          <w:b/>
          <w:bCs/>
          <w:sz w:val="22"/>
          <w:szCs w:val="22"/>
          <w:lang w:val="sl-SI"/>
        </w:rPr>
        <w:t>, katerega predmet razpisa pokriva osnovni oz. večji del programa prijavitelja</w:t>
      </w:r>
      <w:r w:rsidRPr="002C373F">
        <w:rPr>
          <w:bCs/>
          <w:sz w:val="22"/>
          <w:szCs w:val="22"/>
          <w:lang w:val="sl-SI"/>
        </w:rPr>
        <w:t>. To ne velja za prijave na javni razpis za sofinanciranje prireditev v MOK za leto 201</w:t>
      </w:r>
      <w:r w:rsidR="006827B4">
        <w:rPr>
          <w:bCs/>
          <w:sz w:val="22"/>
          <w:szCs w:val="22"/>
          <w:lang w:val="sl-SI"/>
        </w:rPr>
        <w:t>9</w:t>
      </w:r>
      <w:r w:rsidRPr="002C373F">
        <w:rPr>
          <w:bCs/>
          <w:sz w:val="22"/>
          <w:szCs w:val="22"/>
          <w:lang w:val="sl-SI"/>
        </w:rPr>
        <w:t xml:space="preserve"> in za prijave na javni razpis za sofinanciranje športnih programov v MOK za leto 201</w:t>
      </w:r>
      <w:r w:rsidR="006827B4">
        <w:rPr>
          <w:bCs/>
          <w:sz w:val="22"/>
          <w:szCs w:val="22"/>
          <w:lang w:val="sl-SI"/>
        </w:rPr>
        <w:t>9</w:t>
      </w:r>
      <w:r w:rsidRPr="002C373F">
        <w:rPr>
          <w:bCs/>
          <w:sz w:val="22"/>
          <w:szCs w:val="22"/>
          <w:lang w:val="sl-SI"/>
        </w:rPr>
        <w:t>.</w:t>
      </w:r>
    </w:p>
    <w:p w:rsidR="0072270D" w:rsidRPr="00EC7F00" w:rsidRDefault="0072270D" w:rsidP="00585644">
      <w:pPr>
        <w:tabs>
          <w:tab w:val="left" w:pos="709"/>
        </w:tabs>
        <w:rPr>
          <w:sz w:val="22"/>
          <w:szCs w:val="22"/>
          <w:lang w:val="sl-SI" w:eastAsia="sl-SI"/>
        </w:rPr>
      </w:pPr>
    </w:p>
    <w:p w:rsidR="0072270D" w:rsidRPr="00EC7F00" w:rsidRDefault="0072270D" w:rsidP="00585644">
      <w:pPr>
        <w:numPr>
          <w:ilvl w:val="0"/>
          <w:numId w:val="3"/>
        </w:numPr>
        <w:tabs>
          <w:tab w:val="left" w:pos="709"/>
        </w:tabs>
        <w:ind w:left="0" w:firstLine="0"/>
        <w:contextualSpacing/>
        <w:jc w:val="both"/>
        <w:rPr>
          <w:b/>
          <w:bCs/>
          <w:sz w:val="22"/>
          <w:szCs w:val="22"/>
          <w:lang w:val="sl-SI" w:eastAsia="sl-SI"/>
        </w:rPr>
      </w:pPr>
      <w:r w:rsidRPr="00EC7F00">
        <w:rPr>
          <w:b/>
          <w:bCs/>
          <w:sz w:val="22"/>
          <w:szCs w:val="22"/>
          <w:lang w:val="sl-SI" w:eastAsia="sl-SI"/>
        </w:rPr>
        <w:t>POGOJ</w:t>
      </w:r>
      <w:r>
        <w:rPr>
          <w:b/>
          <w:bCs/>
          <w:sz w:val="22"/>
          <w:szCs w:val="22"/>
          <w:lang w:val="sl-SI" w:eastAsia="sl-SI"/>
        </w:rPr>
        <w:t>I IN MERILA</w:t>
      </w:r>
    </w:p>
    <w:p w:rsidR="0072270D" w:rsidRPr="00EC7F00" w:rsidRDefault="0072270D" w:rsidP="00585644">
      <w:pPr>
        <w:tabs>
          <w:tab w:val="left" w:pos="709"/>
        </w:tabs>
        <w:contextualSpacing/>
        <w:jc w:val="both"/>
        <w:rPr>
          <w:sz w:val="22"/>
          <w:szCs w:val="22"/>
          <w:lang w:val="sl-SI" w:eastAsia="sl-SI"/>
        </w:rPr>
      </w:pPr>
    </w:p>
    <w:p w:rsidR="0072270D" w:rsidRPr="00EC7F00" w:rsidRDefault="0072270D" w:rsidP="00585644">
      <w:pPr>
        <w:tabs>
          <w:tab w:val="left" w:pos="709"/>
        </w:tabs>
        <w:jc w:val="both"/>
        <w:rPr>
          <w:b/>
          <w:sz w:val="22"/>
          <w:szCs w:val="22"/>
          <w:lang w:val="sl-SI"/>
        </w:rPr>
      </w:pPr>
      <w:r w:rsidRPr="00EC7F00">
        <w:rPr>
          <w:b/>
          <w:sz w:val="22"/>
          <w:szCs w:val="22"/>
          <w:lang w:val="sl-SI"/>
        </w:rPr>
        <w:t>Pogoji:</w:t>
      </w: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 xml:space="preserve">Na javni razpis se lahko prijavijo </w:t>
      </w:r>
      <w:r w:rsidRPr="00EC7F00">
        <w:rPr>
          <w:b/>
          <w:sz w:val="22"/>
          <w:szCs w:val="22"/>
          <w:lang w:val="sl-SI" w:eastAsia="sl-SI"/>
        </w:rPr>
        <w:t>izključno</w:t>
      </w:r>
      <w:r w:rsidRPr="00EC7F00">
        <w:rPr>
          <w:sz w:val="22"/>
          <w:szCs w:val="22"/>
          <w:lang w:val="sl-SI" w:eastAsia="sl-SI"/>
        </w:rPr>
        <w:t xml:space="preserve"> društva in ustanove, katerih delovanje spodbuja razvoj in promocijo varstva okolja in ki:</w:t>
      </w:r>
    </w:p>
    <w:p w:rsidR="0072270D" w:rsidRPr="00EC7F00" w:rsidRDefault="0072270D" w:rsidP="00585644">
      <w:pPr>
        <w:numPr>
          <w:ilvl w:val="0"/>
          <w:numId w:val="4"/>
        </w:numPr>
        <w:tabs>
          <w:tab w:val="clear" w:pos="720"/>
          <w:tab w:val="left" w:pos="284"/>
        </w:tabs>
        <w:ind w:left="0" w:firstLine="284"/>
        <w:jc w:val="both"/>
        <w:rPr>
          <w:sz w:val="22"/>
          <w:szCs w:val="22"/>
          <w:lang w:val="sl-SI" w:eastAsia="sl-SI"/>
        </w:rPr>
      </w:pPr>
      <w:r w:rsidRPr="00EC7F00">
        <w:rPr>
          <w:sz w:val="22"/>
          <w:szCs w:val="22"/>
          <w:lang w:val="sl-SI" w:eastAsia="sl-SI"/>
        </w:rPr>
        <w:t>delujejo na območju Mestne občine Koper in so registrirana v Sloveniji,</w:t>
      </w:r>
    </w:p>
    <w:p w:rsidR="0072270D" w:rsidRPr="00EC7F00" w:rsidRDefault="0072270D" w:rsidP="00585644">
      <w:pPr>
        <w:numPr>
          <w:ilvl w:val="0"/>
          <w:numId w:val="4"/>
        </w:numPr>
        <w:tabs>
          <w:tab w:val="clear" w:pos="720"/>
          <w:tab w:val="left" w:pos="284"/>
        </w:tabs>
        <w:ind w:left="0" w:firstLine="284"/>
        <w:jc w:val="both"/>
        <w:rPr>
          <w:sz w:val="22"/>
          <w:szCs w:val="22"/>
          <w:lang w:val="sl-SI" w:eastAsia="sl-SI"/>
        </w:rPr>
      </w:pPr>
      <w:r w:rsidRPr="00EC7F00">
        <w:rPr>
          <w:sz w:val="22"/>
          <w:szCs w:val="22"/>
          <w:lang w:val="sl-SI" w:eastAsia="sl-SI"/>
        </w:rPr>
        <w:t xml:space="preserve">delujejo s ciljem pospeševanja razvoja varovanja okolja na območju Mestne občine Koper ali delujejo s ciljem varstva okolja na območju Mestne občine Koper, </w:t>
      </w:r>
    </w:p>
    <w:p w:rsidR="0072270D" w:rsidRPr="00EC7F00" w:rsidRDefault="0072270D" w:rsidP="00585644">
      <w:pPr>
        <w:numPr>
          <w:ilvl w:val="0"/>
          <w:numId w:val="4"/>
        </w:numPr>
        <w:tabs>
          <w:tab w:val="clear" w:pos="720"/>
          <w:tab w:val="left" w:pos="284"/>
        </w:tabs>
        <w:ind w:left="0" w:firstLine="284"/>
        <w:jc w:val="both"/>
        <w:rPr>
          <w:sz w:val="22"/>
          <w:szCs w:val="22"/>
          <w:lang w:val="sl-SI" w:eastAsia="sl-SI"/>
        </w:rPr>
      </w:pPr>
      <w:r w:rsidRPr="00EC7F00">
        <w:rPr>
          <w:sz w:val="22"/>
          <w:szCs w:val="22"/>
          <w:lang w:val="sl-SI" w:eastAsia="sl-SI"/>
        </w:rPr>
        <w:t>ne bodo prejela sredstev za letno delovanje društva iz drugih virov Mestne občine Koper v letu 201</w:t>
      </w:r>
      <w:r w:rsidR="006827B4">
        <w:rPr>
          <w:sz w:val="22"/>
          <w:szCs w:val="22"/>
          <w:lang w:val="sl-SI" w:eastAsia="sl-SI"/>
        </w:rPr>
        <w:t>9</w:t>
      </w:r>
      <w:r w:rsidRPr="00EC7F00">
        <w:rPr>
          <w:sz w:val="22"/>
          <w:szCs w:val="22"/>
          <w:lang w:val="sl-SI" w:eastAsia="sl-SI"/>
        </w:rPr>
        <w:t>,</w:t>
      </w:r>
    </w:p>
    <w:p w:rsidR="0072270D" w:rsidRPr="00EC7F00" w:rsidRDefault="0072270D" w:rsidP="00585644">
      <w:pPr>
        <w:numPr>
          <w:ilvl w:val="0"/>
          <w:numId w:val="4"/>
        </w:numPr>
        <w:tabs>
          <w:tab w:val="clear" w:pos="720"/>
          <w:tab w:val="left" w:pos="284"/>
        </w:tabs>
        <w:ind w:left="0" w:firstLine="284"/>
        <w:jc w:val="both"/>
        <w:rPr>
          <w:sz w:val="22"/>
          <w:szCs w:val="22"/>
          <w:lang w:val="sl-SI" w:eastAsia="sl-SI"/>
        </w:rPr>
      </w:pPr>
      <w:r w:rsidRPr="00EC7F00">
        <w:rPr>
          <w:sz w:val="22"/>
          <w:szCs w:val="22"/>
          <w:lang w:val="sl-SI" w:eastAsia="sl-SI"/>
        </w:rPr>
        <w:t>se bodo obvezno vključila v prireditev Teden mobilnosti v mesecu septembru (od 16 do 22 septembra 201</w:t>
      </w:r>
      <w:r w:rsidR="006827B4">
        <w:rPr>
          <w:sz w:val="22"/>
          <w:szCs w:val="22"/>
          <w:lang w:val="sl-SI" w:eastAsia="sl-SI"/>
        </w:rPr>
        <w:t>9</w:t>
      </w:r>
      <w:r w:rsidRPr="00EC7F00">
        <w:rPr>
          <w:sz w:val="22"/>
          <w:szCs w:val="22"/>
          <w:lang w:val="sl-SI" w:eastAsia="sl-SI"/>
        </w:rPr>
        <w:t>).</w:t>
      </w:r>
    </w:p>
    <w:p w:rsidR="0072270D" w:rsidRPr="00EC7F00" w:rsidRDefault="0072270D" w:rsidP="00585644">
      <w:pPr>
        <w:tabs>
          <w:tab w:val="left" w:pos="284"/>
        </w:tabs>
        <w:jc w:val="both"/>
        <w:rPr>
          <w:sz w:val="22"/>
          <w:szCs w:val="22"/>
          <w:lang w:val="sl-SI" w:eastAsia="sl-SI"/>
        </w:rPr>
      </w:pPr>
    </w:p>
    <w:p w:rsidR="0072270D" w:rsidRDefault="0072270D" w:rsidP="00585644">
      <w:pPr>
        <w:tabs>
          <w:tab w:val="left" w:pos="284"/>
        </w:tabs>
        <w:jc w:val="both"/>
        <w:rPr>
          <w:b/>
          <w:sz w:val="22"/>
          <w:szCs w:val="22"/>
          <w:lang w:val="sl-SI" w:eastAsia="sl-SI"/>
        </w:rPr>
      </w:pPr>
      <w:r w:rsidRPr="00EC7F00">
        <w:rPr>
          <w:sz w:val="22"/>
          <w:szCs w:val="22"/>
          <w:lang w:val="sl-SI" w:eastAsia="sl-SI"/>
        </w:rPr>
        <w:t xml:space="preserve">Predmet sofinanciranja </w:t>
      </w:r>
      <w:r w:rsidRPr="00746018">
        <w:rPr>
          <w:b/>
          <w:sz w:val="22"/>
          <w:szCs w:val="22"/>
          <w:lang w:val="sl-SI" w:eastAsia="sl-SI"/>
        </w:rPr>
        <w:t>ne bodo</w:t>
      </w:r>
      <w:r>
        <w:rPr>
          <w:b/>
          <w:sz w:val="22"/>
          <w:szCs w:val="22"/>
          <w:lang w:val="sl-SI" w:eastAsia="sl-SI"/>
        </w:rPr>
        <w:t>:</w:t>
      </w:r>
    </w:p>
    <w:p w:rsidR="0072270D" w:rsidRPr="00EF733C" w:rsidRDefault="0072270D" w:rsidP="00585644">
      <w:pPr>
        <w:pStyle w:val="ListParagraph"/>
        <w:numPr>
          <w:ilvl w:val="0"/>
          <w:numId w:val="5"/>
        </w:numPr>
        <w:tabs>
          <w:tab w:val="left" w:pos="284"/>
        </w:tabs>
        <w:ind w:left="0" w:firstLine="284"/>
        <w:jc w:val="both"/>
        <w:rPr>
          <w:sz w:val="22"/>
          <w:szCs w:val="22"/>
          <w:lang w:val="sl-SI" w:eastAsia="sl-SI"/>
        </w:rPr>
      </w:pPr>
      <w:r>
        <w:rPr>
          <w:sz w:val="22"/>
          <w:szCs w:val="22"/>
          <w:lang w:val="sl-SI" w:eastAsia="sl-SI"/>
        </w:rPr>
        <w:t>P</w:t>
      </w:r>
      <w:r w:rsidRPr="00EF733C">
        <w:rPr>
          <w:sz w:val="22"/>
          <w:szCs w:val="22"/>
          <w:lang w:val="sl-SI" w:eastAsia="sl-SI"/>
        </w:rPr>
        <w:t>rogrami, aktivnosti, ki sodijo v redno dejavnost zavodov in društev, organizacija počitnic, izletov, taborov in letovanj.</w:t>
      </w:r>
    </w:p>
    <w:p w:rsidR="0072270D" w:rsidRPr="00EF733C" w:rsidRDefault="0072270D" w:rsidP="00585644">
      <w:pPr>
        <w:pStyle w:val="ListParagraph"/>
        <w:numPr>
          <w:ilvl w:val="0"/>
          <w:numId w:val="5"/>
        </w:numPr>
        <w:tabs>
          <w:tab w:val="left" w:pos="284"/>
        </w:tabs>
        <w:ind w:left="0" w:firstLine="284"/>
        <w:jc w:val="both"/>
        <w:rPr>
          <w:sz w:val="22"/>
          <w:szCs w:val="22"/>
          <w:lang w:val="sl-SI" w:eastAsia="sl-SI"/>
        </w:rPr>
      </w:pPr>
      <w:r w:rsidRPr="00EF733C">
        <w:rPr>
          <w:sz w:val="22"/>
          <w:szCs w:val="22"/>
          <w:lang w:val="sl-SI" w:eastAsia="sl-SI"/>
        </w:rPr>
        <w:t xml:space="preserve">Stroški vezani na redno dejavnost društva, kot so najemnina za poslovni prostor, kjer ima prijavitelj sedež, naročnina za telefon, plača redno zaposlenega na društvu ipd. niso upravičeni stroški. </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Na razpis se lahko prijavijo pravne osebe, ustanovljene na podlagi Zakona o društvih, Zakona o ustanovah in Zakona o zavodih ali drugih organizacij, katerih namen in cilj delovanja je nepridobiten in imajo uradni sedež na ozemlju Republike Slovenije.</w:t>
      </w:r>
    </w:p>
    <w:p w:rsidR="0072270D" w:rsidRPr="00EC7F00" w:rsidRDefault="0072270D" w:rsidP="00585644">
      <w:pPr>
        <w:tabs>
          <w:tab w:val="left" w:pos="709"/>
        </w:tabs>
        <w:jc w:val="both"/>
        <w:rPr>
          <w:sz w:val="22"/>
          <w:szCs w:val="22"/>
          <w:lang w:val="sl-SI" w:eastAsia="sl-SI"/>
        </w:rPr>
      </w:pPr>
    </w:p>
    <w:p w:rsidR="0072270D" w:rsidRPr="00EC7F00" w:rsidRDefault="0072270D" w:rsidP="00C70936">
      <w:pPr>
        <w:tabs>
          <w:tab w:val="left" w:pos="709"/>
        </w:tabs>
        <w:ind w:left="284"/>
        <w:jc w:val="both"/>
        <w:rPr>
          <w:sz w:val="22"/>
          <w:szCs w:val="22"/>
          <w:lang w:val="sl-SI" w:eastAsia="sl-SI"/>
        </w:rPr>
      </w:pPr>
      <w:r w:rsidRPr="00EC7F00">
        <w:rPr>
          <w:sz w:val="22"/>
          <w:szCs w:val="22"/>
          <w:lang w:val="sl-SI" w:eastAsia="sl-SI"/>
        </w:rPr>
        <w:t xml:space="preserve">Mestna občina Koper </w:t>
      </w:r>
      <w:r w:rsidRPr="00EC7F00">
        <w:rPr>
          <w:b/>
          <w:sz w:val="22"/>
          <w:szCs w:val="22"/>
          <w:lang w:val="sl-SI" w:eastAsia="sl-SI"/>
        </w:rPr>
        <w:t>bo</w:t>
      </w:r>
      <w:r w:rsidRPr="00EC7F00">
        <w:rPr>
          <w:sz w:val="22"/>
          <w:szCs w:val="22"/>
          <w:lang w:val="sl-SI" w:eastAsia="sl-SI"/>
        </w:rPr>
        <w:t xml:space="preserve"> sofinancirala delovanja društev in drugih ustanov</w:t>
      </w:r>
      <w:r>
        <w:rPr>
          <w:sz w:val="22"/>
          <w:szCs w:val="22"/>
          <w:lang w:val="sl-SI" w:eastAsia="sl-SI"/>
        </w:rPr>
        <w:t xml:space="preserve"> pri:</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t>izvajanju aktivnosti za ozaveščanje in vključevanju javnosti v aktivnosti, ki prispevajo k pospeševanju in promociji varovanja okolja,</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t>aktivnostih, ki neposredno prispevajo k čistejšemu okolju,</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t>aktivnostih, ki temeljijo na sodelovanju in povezovanju društev ter ustanov v skupnih prizadevanjih za varovanje okolja,</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t>aktivnostih, ki so inovativne in zanimive za javnost, ter tako učinkovite pri spodbujanju in promociji varovanja okolja,</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t xml:space="preserve">aktivnostih, ki jih izvajajo društva z večletnim delovanjem na področju varovanja okolja, </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lastRenderedPageBreak/>
        <w:t>aktivnostih za varovanje okolja, ki bodo promovirane in predstavljene širši javnosti v medijih ter sredstvih javnega obveščanja,</w:t>
      </w:r>
    </w:p>
    <w:p w:rsidR="0072270D" w:rsidRPr="00995AAF" w:rsidRDefault="0072270D" w:rsidP="00C70936">
      <w:pPr>
        <w:numPr>
          <w:ilvl w:val="0"/>
          <w:numId w:val="6"/>
        </w:numPr>
        <w:tabs>
          <w:tab w:val="clear" w:pos="720"/>
          <w:tab w:val="left" w:pos="709"/>
        </w:tabs>
        <w:ind w:left="284" w:firstLine="0"/>
        <w:jc w:val="both"/>
        <w:rPr>
          <w:sz w:val="22"/>
          <w:szCs w:val="22"/>
          <w:lang w:val="sl-SI" w:eastAsia="sl-SI"/>
        </w:rPr>
      </w:pPr>
      <w:r w:rsidRPr="00995AAF">
        <w:rPr>
          <w:sz w:val="22"/>
          <w:szCs w:val="22"/>
          <w:lang w:val="sl-SI" w:eastAsia="sl-SI"/>
        </w:rPr>
        <w:t xml:space="preserve">sodelovanju na projektih v izvajanju Mestne občine Koper, in sicer obvezno v mesecu septembru v Tednu mobilnosti, ter v obeleženih dnevih varstva okolja,  kot so svetovni dan okolja, dan zemlje, </w:t>
      </w:r>
      <w:proofErr w:type="spellStart"/>
      <w:r w:rsidRPr="00995AAF">
        <w:rPr>
          <w:sz w:val="22"/>
          <w:szCs w:val="22"/>
          <w:lang w:val="sl-SI" w:eastAsia="sl-SI"/>
        </w:rPr>
        <w:t>ekodnevi</w:t>
      </w:r>
      <w:proofErr w:type="spellEnd"/>
      <w:r w:rsidRPr="00995AAF">
        <w:rPr>
          <w:sz w:val="22"/>
          <w:szCs w:val="22"/>
          <w:lang w:val="sl-SI" w:eastAsia="sl-SI"/>
        </w:rPr>
        <w:t xml:space="preserve"> itd.</w:t>
      </w:r>
    </w:p>
    <w:p w:rsidR="0072270D" w:rsidRPr="00995AAF" w:rsidRDefault="0072270D" w:rsidP="00585644">
      <w:pPr>
        <w:tabs>
          <w:tab w:val="left" w:pos="284"/>
        </w:tabs>
        <w:jc w:val="both"/>
        <w:rPr>
          <w:sz w:val="22"/>
          <w:szCs w:val="22"/>
          <w:lang w:val="sl-SI" w:eastAsia="sl-SI"/>
        </w:rPr>
      </w:pPr>
    </w:p>
    <w:p w:rsidR="0072270D" w:rsidRPr="00995AAF" w:rsidRDefault="0072270D" w:rsidP="00585644">
      <w:pPr>
        <w:tabs>
          <w:tab w:val="left" w:pos="709"/>
        </w:tabs>
        <w:jc w:val="both"/>
        <w:rPr>
          <w:sz w:val="22"/>
          <w:szCs w:val="22"/>
          <w:lang w:val="sl-SI" w:eastAsia="sl-SI"/>
        </w:rPr>
      </w:pPr>
      <w:r w:rsidRPr="00995AAF">
        <w:rPr>
          <w:sz w:val="22"/>
          <w:szCs w:val="22"/>
          <w:lang w:val="sl-SI" w:eastAsia="sl-SI"/>
        </w:rPr>
        <w:t xml:space="preserve">S tem javnim razpisom Mestna občina Koper </w:t>
      </w:r>
      <w:r w:rsidRPr="00995AAF">
        <w:rPr>
          <w:b/>
          <w:sz w:val="22"/>
          <w:szCs w:val="22"/>
          <w:lang w:val="sl-SI" w:eastAsia="sl-SI"/>
        </w:rPr>
        <w:t>ne sofinancira</w:t>
      </w:r>
      <w:r w:rsidRPr="00995AAF">
        <w:rPr>
          <w:sz w:val="22"/>
          <w:szCs w:val="22"/>
          <w:lang w:val="sl-SI" w:eastAsia="sl-SI"/>
        </w:rPr>
        <w:t xml:space="preserve"> aktivnosti investicijske narave. </w:t>
      </w:r>
    </w:p>
    <w:p w:rsidR="0072270D" w:rsidRPr="00995AAF" w:rsidRDefault="0072270D" w:rsidP="00585644">
      <w:pPr>
        <w:tabs>
          <w:tab w:val="left" w:pos="709"/>
        </w:tabs>
        <w:jc w:val="both"/>
        <w:rPr>
          <w:b/>
          <w:sz w:val="22"/>
          <w:szCs w:val="22"/>
          <w:lang w:val="sl-SI"/>
        </w:rPr>
      </w:pPr>
    </w:p>
    <w:p w:rsidR="0072270D" w:rsidRPr="00995AAF" w:rsidRDefault="0072270D" w:rsidP="00585644">
      <w:pPr>
        <w:tabs>
          <w:tab w:val="left" w:pos="709"/>
        </w:tabs>
        <w:jc w:val="both"/>
        <w:rPr>
          <w:b/>
          <w:sz w:val="22"/>
          <w:szCs w:val="22"/>
          <w:lang w:val="sl-SI"/>
        </w:rPr>
      </w:pPr>
      <w:r w:rsidRPr="00995AAF">
        <w:rPr>
          <w:b/>
          <w:sz w:val="22"/>
          <w:szCs w:val="22"/>
          <w:lang w:val="sl-SI"/>
        </w:rPr>
        <w:t>Merila za izbor prijav:</w:t>
      </w:r>
    </w:p>
    <w:p w:rsidR="0072270D" w:rsidRPr="00EC7F00" w:rsidRDefault="0072270D" w:rsidP="00585644">
      <w:pPr>
        <w:tabs>
          <w:tab w:val="left" w:pos="709"/>
          <w:tab w:val="left" w:pos="1134"/>
        </w:tabs>
        <w:jc w:val="both"/>
        <w:rPr>
          <w:sz w:val="22"/>
          <w:szCs w:val="22"/>
          <w:lang w:val="sl-SI" w:eastAsia="sl-SI"/>
        </w:rPr>
      </w:pPr>
      <w:r w:rsidRPr="00EC7F00">
        <w:rPr>
          <w:sz w:val="22"/>
          <w:szCs w:val="22"/>
          <w:lang w:val="sl-SI" w:eastAsia="sl-SI"/>
        </w:rPr>
        <w:t xml:space="preserve">Komisija sofinancerja bo, po zaporedju najvišje ocenjenih prijav, izvedla presojo primernega zneska sofinanciranja aktivnosti z vidika višine zaprošenih sredstev, ostalih virov sofinanciranja, izvedljivosti prijavljenih aktivnosti in možnosti optimiziranja izvedbe aktivnosti glede na predvideno strukturo stroškov. Poleg skupnega zbira točk, bo ta presoja osnova za dodelitev višine sredstev sofinanciranja za posamezno prijavo. </w:t>
      </w:r>
    </w:p>
    <w:p w:rsidR="0072270D" w:rsidRPr="00EC7F00" w:rsidRDefault="0072270D" w:rsidP="00585644">
      <w:pPr>
        <w:tabs>
          <w:tab w:val="left" w:pos="709"/>
          <w:tab w:val="left" w:pos="1134"/>
        </w:tabs>
        <w:jc w:val="both"/>
        <w:rPr>
          <w:sz w:val="22"/>
          <w:szCs w:val="22"/>
          <w:lang w:val="sl-SI" w:eastAsia="sl-SI"/>
        </w:rPr>
      </w:pPr>
    </w:p>
    <w:p w:rsidR="0072270D" w:rsidRPr="00EC7F00" w:rsidRDefault="0072270D" w:rsidP="00585644">
      <w:pPr>
        <w:tabs>
          <w:tab w:val="left" w:pos="709"/>
        </w:tabs>
        <w:rPr>
          <w:sz w:val="22"/>
          <w:szCs w:val="22"/>
          <w:u w:val="single"/>
          <w:lang w:val="sl-SI" w:eastAsia="sl-SI"/>
        </w:rPr>
      </w:pPr>
      <w:r w:rsidRPr="00EC7F00">
        <w:rPr>
          <w:sz w:val="22"/>
          <w:szCs w:val="22"/>
          <w:u w:val="single"/>
          <w:lang w:val="sl-SI" w:eastAsia="sl-SI"/>
        </w:rPr>
        <w:t>Izločitveno merilo:</w:t>
      </w:r>
    </w:p>
    <w:p w:rsidR="0072270D" w:rsidRDefault="0072270D" w:rsidP="00C70936">
      <w:pPr>
        <w:numPr>
          <w:ilvl w:val="0"/>
          <w:numId w:val="2"/>
        </w:numPr>
        <w:tabs>
          <w:tab w:val="clear" w:pos="720"/>
          <w:tab w:val="left" w:pos="709"/>
        </w:tabs>
        <w:ind w:left="284" w:firstLine="0"/>
        <w:jc w:val="both"/>
        <w:rPr>
          <w:sz w:val="22"/>
          <w:szCs w:val="22"/>
          <w:lang w:val="sl-SI" w:eastAsia="sl-SI"/>
        </w:rPr>
      </w:pPr>
      <w:r w:rsidRPr="00EC7F00">
        <w:rPr>
          <w:sz w:val="22"/>
          <w:szCs w:val="22"/>
          <w:lang w:val="sl-SI" w:eastAsia="sl-SI"/>
        </w:rPr>
        <w:t>v kolikor so aktivnosti neskladne s predmetom in nameni javnega razpisa, strokovna komisija prijavo izloči in je ne ocenjuje.</w:t>
      </w:r>
    </w:p>
    <w:p w:rsidR="0072270D" w:rsidRPr="00995AAF" w:rsidRDefault="0072270D" w:rsidP="00585644">
      <w:pPr>
        <w:tabs>
          <w:tab w:val="left" w:pos="284"/>
          <w:tab w:val="left" w:pos="709"/>
        </w:tabs>
        <w:jc w:val="both"/>
        <w:rPr>
          <w:sz w:val="22"/>
          <w:szCs w:val="22"/>
          <w:lang w:val="sl-SI" w:eastAsia="sl-SI"/>
        </w:rPr>
      </w:pPr>
    </w:p>
    <w:p w:rsidR="0072270D" w:rsidRPr="00995AAF" w:rsidRDefault="0072270D" w:rsidP="00585644">
      <w:pPr>
        <w:pStyle w:val="ListParagraph"/>
        <w:numPr>
          <w:ilvl w:val="0"/>
          <w:numId w:val="3"/>
        </w:numPr>
        <w:tabs>
          <w:tab w:val="left" w:pos="284"/>
          <w:tab w:val="left" w:pos="709"/>
        </w:tabs>
        <w:ind w:left="0" w:firstLine="0"/>
        <w:jc w:val="both"/>
        <w:rPr>
          <w:b/>
          <w:sz w:val="22"/>
          <w:szCs w:val="22"/>
          <w:lang w:val="sl-SI" w:eastAsia="sl-SI"/>
        </w:rPr>
      </w:pPr>
      <w:r w:rsidRPr="00995AAF">
        <w:rPr>
          <w:b/>
          <w:sz w:val="22"/>
          <w:szCs w:val="22"/>
          <w:lang w:val="sl-SI" w:eastAsia="sl-SI"/>
        </w:rPr>
        <w:t>OBVEZNOSTI</w:t>
      </w:r>
    </w:p>
    <w:p w:rsidR="0072270D" w:rsidRPr="00995AAF" w:rsidRDefault="0072270D" w:rsidP="00585644">
      <w:pPr>
        <w:tabs>
          <w:tab w:val="left" w:pos="284"/>
          <w:tab w:val="left" w:pos="709"/>
        </w:tabs>
        <w:jc w:val="both"/>
        <w:rPr>
          <w:sz w:val="22"/>
          <w:szCs w:val="22"/>
          <w:lang w:val="sl-SI" w:eastAsia="sl-SI"/>
        </w:rPr>
      </w:pPr>
      <w:r w:rsidRPr="00995AAF">
        <w:rPr>
          <w:sz w:val="22"/>
          <w:szCs w:val="22"/>
          <w:lang w:val="sl-SI" w:eastAsia="sl-SI"/>
        </w:rPr>
        <w:t xml:space="preserve"> </w:t>
      </w:r>
    </w:p>
    <w:p w:rsidR="0072270D" w:rsidRPr="00995AAF" w:rsidRDefault="0072270D" w:rsidP="00585644">
      <w:pPr>
        <w:tabs>
          <w:tab w:val="left" w:pos="284"/>
          <w:tab w:val="left" w:pos="709"/>
        </w:tabs>
        <w:jc w:val="both"/>
        <w:rPr>
          <w:sz w:val="22"/>
          <w:szCs w:val="22"/>
          <w:lang w:val="sl-SI" w:eastAsia="sl-SI"/>
        </w:rPr>
      </w:pPr>
      <w:r w:rsidRPr="00995AAF">
        <w:rPr>
          <w:sz w:val="22"/>
          <w:szCs w:val="22"/>
          <w:lang w:val="sl-SI" w:eastAsia="sl-SI"/>
        </w:rPr>
        <w:t>Pogoj za uspešno kandidaturo je sodelovanje prijavitelja z aktivnostjo v sklopu Evropskega tedna mobilnosti, v primeru uspešne kandidature na razpisu pa bo prijavitelj moral izpolnjevati še naslednje:</w:t>
      </w:r>
    </w:p>
    <w:p w:rsidR="0072270D" w:rsidRPr="00995AAF" w:rsidRDefault="0072270D" w:rsidP="00585644">
      <w:pPr>
        <w:tabs>
          <w:tab w:val="left" w:pos="284"/>
          <w:tab w:val="left" w:pos="709"/>
        </w:tabs>
        <w:jc w:val="both"/>
        <w:rPr>
          <w:sz w:val="22"/>
          <w:szCs w:val="22"/>
          <w:lang w:val="sl-SI" w:eastAsia="sl-SI"/>
        </w:rPr>
      </w:pPr>
    </w:p>
    <w:p w:rsidR="0072270D" w:rsidRPr="00995AAF" w:rsidRDefault="0072270D" w:rsidP="00C70936">
      <w:pPr>
        <w:pStyle w:val="ListParagraph"/>
        <w:numPr>
          <w:ilvl w:val="0"/>
          <w:numId w:val="7"/>
        </w:numPr>
        <w:tabs>
          <w:tab w:val="clear" w:pos="720"/>
          <w:tab w:val="left" w:pos="284"/>
        </w:tabs>
        <w:ind w:left="0" w:firstLine="284"/>
        <w:jc w:val="both"/>
        <w:rPr>
          <w:sz w:val="22"/>
          <w:szCs w:val="22"/>
          <w:lang w:val="sl-SI" w:eastAsia="sl-SI"/>
        </w:rPr>
      </w:pPr>
      <w:r w:rsidRPr="00995AAF">
        <w:rPr>
          <w:sz w:val="22"/>
          <w:szCs w:val="22"/>
          <w:lang w:val="sl-SI" w:eastAsia="sl-SI"/>
        </w:rPr>
        <w:t>navajati bo moral MOK z njenim logotipom na vseh tiskanih materialih, ki so sestavni del promocijskih in drugih aktivnosti v zvezi s projektom,</w:t>
      </w:r>
    </w:p>
    <w:p w:rsidR="0072270D" w:rsidRPr="00995AAF" w:rsidRDefault="0072270D" w:rsidP="00C70936">
      <w:pPr>
        <w:pStyle w:val="ListParagraph"/>
        <w:numPr>
          <w:ilvl w:val="0"/>
          <w:numId w:val="7"/>
        </w:numPr>
        <w:tabs>
          <w:tab w:val="clear" w:pos="720"/>
          <w:tab w:val="left" w:pos="284"/>
        </w:tabs>
        <w:ind w:left="0" w:firstLine="284"/>
        <w:jc w:val="both"/>
        <w:rPr>
          <w:sz w:val="22"/>
          <w:szCs w:val="22"/>
          <w:lang w:val="sl-SI" w:eastAsia="sl-SI"/>
        </w:rPr>
      </w:pPr>
      <w:r w:rsidRPr="00995AAF">
        <w:rPr>
          <w:sz w:val="22"/>
          <w:szCs w:val="22"/>
          <w:lang w:val="sl-SI" w:eastAsia="sl-SI"/>
        </w:rPr>
        <w:t>navajati bo moral MOK v vseh izjavah za javnost, na novinarskih konferencah in vabilih v zvezi s projektom ter drugih pojavljanjih sofinanciranega projekta v medijih,</w:t>
      </w:r>
    </w:p>
    <w:p w:rsidR="0072270D" w:rsidRPr="00995AAF" w:rsidRDefault="0072270D" w:rsidP="00C70936">
      <w:pPr>
        <w:pStyle w:val="ListParagraph"/>
        <w:numPr>
          <w:ilvl w:val="0"/>
          <w:numId w:val="7"/>
        </w:numPr>
        <w:tabs>
          <w:tab w:val="clear" w:pos="720"/>
          <w:tab w:val="left" w:pos="284"/>
        </w:tabs>
        <w:ind w:left="0" w:firstLine="284"/>
        <w:jc w:val="both"/>
        <w:rPr>
          <w:sz w:val="22"/>
          <w:szCs w:val="22"/>
          <w:lang w:val="sl-SI" w:eastAsia="sl-SI"/>
        </w:rPr>
      </w:pPr>
      <w:r w:rsidRPr="00995AAF">
        <w:rPr>
          <w:sz w:val="22"/>
          <w:szCs w:val="22"/>
          <w:lang w:val="sl-SI" w:eastAsia="sl-SI"/>
        </w:rPr>
        <w:t xml:space="preserve">v kolikor se sofinancira pripravo oz. izdelavo </w:t>
      </w:r>
      <w:r w:rsidRPr="00995AAF">
        <w:rPr>
          <w:bCs/>
          <w:sz w:val="22"/>
          <w:szCs w:val="22"/>
          <w:lang w:val="sl-SI" w:eastAsia="sl-SI"/>
        </w:rPr>
        <w:t>izdelka</w:t>
      </w:r>
      <w:r w:rsidRPr="00995AAF">
        <w:rPr>
          <w:sz w:val="22"/>
          <w:szCs w:val="22"/>
          <w:lang w:val="sl-SI" w:eastAsia="sl-SI"/>
        </w:rPr>
        <w:t>, bo MOK upravičena do dogovorjenega števila kosov oz. izvodov izdelka za lastne potrebe,</w:t>
      </w:r>
    </w:p>
    <w:p w:rsidR="0072270D" w:rsidRPr="00995AAF" w:rsidRDefault="0072270D" w:rsidP="00C70936">
      <w:pPr>
        <w:pStyle w:val="ListParagraph"/>
        <w:numPr>
          <w:ilvl w:val="0"/>
          <w:numId w:val="7"/>
        </w:numPr>
        <w:tabs>
          <w:tab w:val="clear" w:pos="720"/>
          <w:tab w:val="left" w:pos="284"/>
        </w:tabs>
        <w:ind w:left="0" w:firstLine="284"/>
        <w:jc w:val="both"/>
        <w:rPr>
          <w:sz w:val="22"/>
          <w:szCs w:val="22"/>
          <w:lang w:val="sl-SI" w:eastAsia="sl-SI"/>
        </w:rPr>
      </w:pPr>
      <w:r w:rsidRPr="00995AAF">
        <w:rPr>
          <w:sz w:val="22"/>
          <w:szCs w:val="22"/>
          <w:lang w:val="sl-SI" w:eastAsia="sl-SI"/>
        </w:rPr>
        <w:t xml:space="preserve">prijavitelj mora podrobno predstavitev sofinanciranih aktivnosti </w:t>
      </w:r>
      <w:r w:rsidRPr="00995AAF">
        <w:rPr>
          <w:b/>
          <w:bCs/>
          <w:sz w:val="22"/>
          <w:szCs w:val="22"/>
          <w:lang w:val="sl-SI" w:eastAsia="sl-SI"/>
        </w:rPr>
        <w:t>v sklopu Evropskega tedna mobilnosti</w:t>
      </w:r>
      <w:r w:rsidRPr="00995AAF">
        <w:rPr>
          <w:sz w:val="22"/>
          <w:szCs w:val="22"/>
          <w:lang w:val="sl-SI" w:eastAsia="sl-SI"/>
        </w:rPr>
        <w:t xml:space="preserve">, najkasneje 1 mesec pred pričetkom dogodka, posredovati MOK na elektronski naslov ali preko elektronskega vmesnika, da jih MOK objavi na svojih spletnih straneh, </w:t>
      </w:r>
    </w:p>
    <w:p w:rsidR="0072270D" w:rsidRPr="00995AAF" w:rsidRDefault="0072270D" w:rsidP="00C70936">
      <w:pPr>
        <w:pStyle w:val="ListParagraph"/>
        <w:numPr>
          <w:ilvl w:val="0"/>
          <w:numId w:val="7"/>
        </w:numPr>
        <w:tabs>
          <w:tab w:val="clear" w:pos="720"/>
          <w:tab w:val="left" w:pos="284"/>
        </w:tabs>
        <w:ind w:left="0" w:firstLine="284"/>
        <w:jc w:val="both"/>
        <w:rPr>
          <w:sz w:val="22"/>
          <w:szCs w:val="22"/>
          <w:lang w:val="sl-SI" w:eastAsia="sl-SI"/>
        </w:rPr>
      </w:pPr>
      <w:r w:rsidRPr="00995AAF">
        <w:rPr>
          <w:sz w:val="22"/>
          <w:szCs w:val="22"/>
          <w:lang w:val="sl-SI" w:eastAsia="sl-SI"/>
        </w:rPr>
        <w:t xml:space="preserve">prijavitelj mora </w:t>
      </w:r>
      <w:r w:rsidRPr="00995AAF">
        <w:rPr>
          <w:b/>
          <w:bCs/>
          <w:sz w:val="22"/>
          <w:szCs w:val="22"/>
          <w:lang w:val="sl-SI" w:eastAsia="sl-SI"/>
        </w:rPr>
        <w:t xml:space="preserve">najkasneje 5 dni </w:t>
      </w:r>
      <w:r w:rsidRPr="00995AAF">
        <w:rPr>
          <w:sz w:val="22"/>
          <w:szCs w:val="22"/>
          <w:lang w:val="sl-SI" w:eastAsia="sl-SI"/>
        </w:rPr>
        <w:t xml:space="preserve">po končanem dogodku </w:t>
      </w:r>
      <w:r w:rsidR="003C516D" w:rsidRPr="00995AAF">
        <w:rPr>
          <w:b/>
          <w:bCs/>
          <w:sz w:val="22"/>
          <w:szCs w:val="22"/>
          <w:lang w:val="sl-SI" w:eastAsia="sl-SI"/>
        </w:rPr>
        <w:t>v sklopu Evropskega tedna mobilnosti</w:t>
      </w:r>
      <w:r w:rsidR="003C516D" w:rsidRPr="00995AAF">
        <w:rPr>
          <w:sz w:val="22"/>
          <w:szCs w:val="22"/>
          <w:lang w:val="sl-SI" w:eastAsia="sl-SI"/>
        </w:rPr>
        <w:t xml:space="preserve"> </w:t>
      </w:r>
      <w:r w:rsidRPr="00995AAF">
        <w:rPr>
          <w:sz w:val="22"/>
          <w:szCs w:val="22"/>
          <w:lang w:val="sl-SI" w:eastAsia="sl-SI"/>
        </w:rPr>
        <w:t>po elektronski pošti poslati kratko poročilo (foto material in drugo gradivo, ki dokazuje izvedbo in izpolnjevanje pogojev h katerim se je obvezal, s kratkim vsebinskim povzetkom projekta) o izvršenih aktivnostih. Fotografije lahko MOK objavi na svojih spletnih straneh.</w:t>
      </w:r>
    </w:p>
    <w:p w:rsidR="0072270D" w:rsidRPr="00995AAF" w:rsidRDefault="0072270D" w:rsidP="00585644">
      <w:pPr>
        <w:tabs>
          <w:tab w:val="left" w:pos="284"/>
          <w:tab w:val="left" w:pos="709"/>
        </w:tabs>
        <w:jc w:val="both"/>
        <w:rPr>
          <w:sz w:val="22"/>
          <w:szCs w:val="22"/>
          <w:lang w:val="sl-SI" w:eastAsia="sl-SI"/>
        </w:rPr>
      </w:pPr>
    </w:p>
    <w:p w:rsidR="0072270D" w:rsidRPr="00995AAF" w:rsidRDefault="0072270D" w:rsidP="00585644">
      <w:pPr>
        <w:numPr>
          <w:ilvl w:val="0"/>
          <w:numId w:val="3"/>
        </w:numPr>
        <w:tabs>
          <w:tab w:val="left" w:pos="709"/>
        </w:tabs>
        <w:ind w:left="0" w:firstLine="0"/>
        <w:contextualSpacing/>
        <w:rPr>
          <w:b/>
          <w:bCs/>
          <w:sz w:val="22"/>
          <w:szCs w:val="22"/>
          <w:lang w:val="sl-SI" w:eastAsia="sl-SI"/>
        </w:rPr>
      </w:pPr>
      <w:r w:rsidRPr="00995AAF">
        <w:rPr>
          <w:b/>
          <w:bCs/>
          <w:sz w:val="22"/>
          <w:szCs w:val="22"/>
          <w:lang w:val="sl-SI" w:eastAsia="sl-SI"/>
        </w:rPr>
        <w:t>OKVIRNA VIŠINA SREDSTEV</w:t>
      </w:r>
    </w:p>
    <w:p w:rsidR="0072270D" w:rsidRPr="00995AAF" w:rsidRDefault="0072270D" w:rsidP="00585644">
      <w:pPr>
        <w:tabs>
          <w:tab w:val="left" w:pos="709"/>
        </w:tabs>
        <w:contextualSpacing/>
        <w:rPr>
          <w:sz w:val="22"/>
          <w:szCs w:val="22"/>
          <w:lang w:val="sl-SI" w:eastAsia="sl-SI"/>
        </w:rPr>
      </w:pPr>
    </w:p>
    <w:p w:rsidR="00207240" w:rsidRPr="00207240" w:rsidRDefault="00207240" w:rsidP="00207240">
      <w:pPr>
        <w:jc w:val="both"/>
        <w:rPr>
          <w:sz w:val="22"/>
          <w:szCs w:val="22"/>
          <w:lang w:val="sl-SI"/>
        </w:rPr>
      </w:pPr>
      <w:r w:rsidRPr="00207240">
        <w:rPr>
          <w:sz w:val="22"/>
          <w:szCs w:val="22"/>
          <w:lang w:val="sl-SI"/>
        </w:rPr>
        <w:t xml:space="preserve">Višina razpisanih sredstev bo določena z Odlokom o proračunu Mestne občine Koper za leto 2019. </w:t>
      </w:r>
    </w:p>
    <w:p w:rsidR="0072270D" w:rsidRPr="00EC7F00" w:rsidRDefault="0072270D" w:rsidP="00585644">
      <w:pPr>
        <w:tabs>
          <w:tab w:val="left" w:pos="709"/>
        </w:tabs>
        <w:jc w:val="both"/>
        <w:rPr>
          <w:b/>
          <w:sz w:val="22"/>
          <w:szCs w:val="22"/>
          <w:lang w:val="sl-SI" w:eastAsia="sl-SI"/>
        </w:rPr>
      </w:pPr>
    </w:p>
    <w:p w:rsidR="0072270D" w:rsidRPr="00EC7F00" w:rsidRDefault="0072270D" w:rsidP="00585644">
      <w:pPr>
        <w:numPr>
          <w:ilvl w:val="0"/>
          <w:numId w:val="3"/>
        </w:numPr>
        <w:tabs>
          <w:tab w:val="left" w:pos="709"/>
        </w:tabs>
        <w:ind w:left="0" w:firstLine="0"/>
        <w:contextualSpacing/>
        <w:jc w:val="both"/>
        <w:rPr>
          <w:b/>
          <w:sz w:val="22"/>
          <w:szCs w:val="22"/>
          <w:lang w:val="sl-SI" w:eastAsia="sl-SI"/>
        </w:rPr>
      </w:pPr>
      <w:r w:rsidRPr="00EC7F00">
        <w:rPr>
          <w:b/>
          <w:sz w:val="22"/>
          <w:szCs w:val="22"/>
          <w:lang w:val="sl-SI" w:eastAsia="sl-SI"/>
        </w:rPr>
        <w:t>ROK PORABE SREDSTEV</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rPr>
      </w:pPr>
      <w:r w:rsidRPr="00EC7F00">
        <w:rPr>
          <w:sz w:val="22"/>
          <w:szCs w:val="22"/>
          <w:lang w:val="sl-SI"/>
        </w:rPr>
        <w:t>Dodeljena sredstva morajo biti porabljena v letu 201</w:t>
      </w:r>
      <w:r w:rsidR="006827B4">
        <w:rPr>
          <w:sz w:val="22"/>
          <w:szCs w:val="22"/>
          <w:lang w:val="sl-SI"/>
        </w:rPr>
        <w:t>9</w:t>
      </w:r>
      <w:r w:rsidRPr="00EC7F00">
        <w:rPr>
          <w:sz w:val="22"/>
          <w:szCs w:val="22"/>
          <w:lang w:val="sl-SI"/>
        </w:rPr>
        <w:t xml:space="preserve"> v skladu s predpisi, ki določajo izvrševanje proračuna.</w:t>
      </w:r>
    </w:p>
    <w:p w:rsidR="0072270D" w:rsidRPr="00EC7F00" w:rsidRDefault="0072270D" w:rsidP="00585644">
      <w:pPr>
        <w:tabs>
          <w:tab w:val="left" w:pos="709"/>
        </w:tabs>
        <w:rPr>
          <w:sz w:val="22"/>
          <w:szCs w:val="22"/>
          <w:lang w:val="sl-SI" w:eastAsia="sl-SI"/>
        </w:rPr>
      </w:pPr>
    </w:p>
    <w:p w:rsidR="0072270D" w:rsidRPr="00EC7F00" w:rsidRDefault="0072270D" w:rsidP="00585644">
      <w:pPr>
        <w:numPr>
          <w:ilvl w:val="0"/>
          <w:numId w:val="3"/>
        </w:numPr>
        <w:tabs>
          <w:tab w:val="left" w:pos="709"/>
        </w:tabs>
        <w:ind w:left="0" w:firstLine="0"/>
        <w:contextualSpacing/>
        <w:rPr>
          <w:b/>
          <w:sz w:val="22"/>
          <w:szCs w:val="22"/>
          <w:lang w:val="sl-SI" w:eastAsia="sl-SI"/>
        </w:rPr>
      </w:pPr>
      <w:r w:rsidRPr="00EC7F00">
        <w:rPr>
          <w:b/>
          <w:bCs/>
          <w:sz w:val="22"/>
          <w:szCs w:val="22"/>
          <w:lang w:val="sl-SI" w:eastAsia="sl-SI"/>
        </w:rPr>
        <w:t>VSEBINA PRIJAVE</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Prijava na razpis mora biti izdelana izključno na obrazcu, ki je sesta</w:t>
      </w:r>
      <w:r>
        <w:rPr>
          <w:sz w:val="22"/>
          <w:szCs w:val="22"/>
          <w:lang w:val="sl-SI" w:eastAsia="sl-SI"/>
        </w:rPr>
        <w:t>vni del razpisne dokumentacije.</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Prijava mora vsebovati vse zahtevane priloge oziroma dokazila, ki s</w:t>
      </w:r>
      <w:r>
        <w:rPr>
          <w:sz w:val="22"/>
          <w:szCs w:val="22"/>
          <w:lang w:val="sl-SI" w:eastAsia="sl-SI"/>
        </w:rPr>
        <w:t>o navedena v razpisnem obrazcu.</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Prijavitelj mora s podpisom izjave na razpisnem obrazcu soglašati s preverjanjem namenske porabe proračunskih sredstev, odobrenih na podlagi tega razpisa, in sicer s strani pooblaščene osebe občine.</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Tako izdelana prijava bo obravnavana kot popolna. Nepopolne prijave ne bodo obravnavane.</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numPr>
          <w:ilvl w:val="0"/>
          <w:numId w:val="3"/>
        </w:numPr>
        <w:tabs>
          <w:tab w:val="left" w:pos="709"/>
        </w:tabs>
        <w:ind w:left="0" w:firstLine="0"/>
        <w:contextualSpacing/>
        <w:rPr>
          <w:b/>
          <w:sz w:val="22"/>
          <w:szCs w:val="22"/>
          <w:lang w:val="sl-SI" w:eastAsia="sl-SI"/>
        </w:rPr>
      </w:pPr>
      <w:r w:rsidRPr="00EC7F00">
        <w:rPr>
          <w:b/>
          <w:sz w:val="22"/>
          <w:szCs w:val="22"/>
          <w:lang w:val="sl-SI" w:eastAsia="sl-SI"/>
        </w:rPr>
        <w:t>ROK ZA PREDLOŽITEV PRIJAV IN NAČIN PREDLOŽITVE</w:t>
      </w:r>
    </w:p>
    <w:p w:rsidR="0072270D" w:rsidRPr="00EC7F00" w:rsidRDefault="0072270D" w:rsidP="00585644">
      <w:pPr>
        <w:tabs>
          <w:tab w:val="left" w:pos="709"/>
        </w:tabs>
        <w:jc w:val="both"/>
        <w:rPr>
          <w:sz w:val="22"/>
          <w:szCs w:val="22"/>
          <w:lang w:val="sl-SI"/>
        </w:rPr>
      </w:pPr>
    </w:p>
    <w:p w:rsidR="0072270D" w:rsidRPr="00EC7F00" w:rsidRDefault="0072270D" w:rsidP="008E299C">
      <w:pPr>
        <w:tabs>
          <w:tab w:val="left" w:pos="709"/>
        </w:tabs>
        <w:jc w:val="both"/>
        <w:rPr>
          <w:sz w:val="22"/>
          <w:szCs w:val="22"/>
          <w:lang w:val="sl-SI"/>
        </w:rPr>
      </w:pPr>
      <w:r w:rsidRPr="005F3EE9">
        <w:rPr>
          <w:sz w:val="22"/>
          <w:szCs w:val="22"/>
          <w:lang w:val="sl-SI"/>
        </w:rPr>
        <w:t xml:space="preserve">Prijavitelji morajo prijave oddati po pošti kot priporočeno pošiljko najkasneje </w:t>
      </w:r>
      <w:r w:rsidRPr="005F3EE9">
        <w:rPr>
          <w:b/>
          <w:sz w:val="22"/>
          <w:szCs w:val="22"/>
          <w:lang w:val="sl-SI"/>
        </w:rPr>
        <w:t xml:space="preserve">do </w:t>
      </w:r>
      <w:r w:rsidR="005F3EE9" w:rsidRPr="005F3EE9">
        <w:rPr>
          <w:b/>
          <w:sz w:val="22"/>
          <w:szCs w:val="22"/>
          <w:lang w:val="sl-SI"/>
        </w:rPr>
        <w:t>ponedeljka 1</w:t>
      </w:r>
      <w:r w:rsidR="00533E81">
        <w:rPr>
          <w:b/>
          <w:sz w:val="22"/>
          <w:szCs w:val="22"/>
          <w:lang w:val="sl-SI"/>
        </w:rPr>
        <w:t>8</w:t>
      </w:r>
      <w:bookmarkStart w:id="0" w:name="_GoBack"/>
      <w:bookmarkEnd w:id="0"/>
      <w:r w:rsidRPr="005F3EE9">
        <w:rPr>
          <w:b/>
          <w:sz w:val="22"/>
          <w:szCs w:val="22"/>
          <w:lang w:val="sl-SI"/>
        </w:rPr>
        <w:t>.2.201</w:t>
      </w:r>
      <w:r w:rsidR="0027204B" w:rsidRPr="005F3EE9">
        <w:rPr>
          <w:b/>
          <w:sz w:val="22"/>
          <w:szCs w:val="22"/>
          <w:lang w:val="sl-SI"/>
        </w:rPr>
        <w:t>9</w:t>
      </w:r>
      <w:r w:rsidRPr="005F3EE9">
        <w:rPr>
          <w:b/>
          <w:sz w:val="22"/>
          <w:szCs w:val="22"/>
          <w:lang w:val="sl-SI"/>
        </w:rPr>
        <w:t xml:space="preserve"> </w:t>
      </w:r>
      <w:r w:rsidRPr="005F3EE9">
        <w:rPr>
          <w:sz w:val="22"/>
          <w:szCs w:val="22"/>
          <w:lang w:val="sl-SI"/>
        </w:rPr>
        <w:t xml:space="preserve">na naslov Mestna občina Koper, Verdijeva ulica 10, 6000 Koper, ali jo do tega dne oddati v sprejemni </w:t>
      </w:r>
      <w:r w:rsidRPr="00EC7F00">
        <w:rPr>
          <w:sz w:val="22"/>
          <w:szCs w:val="22"/>
          <w:lang w:val="sl-SI"/>
        </w:rPr>
        <w:t>pisarni Mestne občine Koper, Verdijeva ulica 10, 6000 Koper, pritličje desno, in sicer v času uradnih ur.</w:t>
      </w:r>
      <w:r w:rsidR="003C516D">
        <w:rPr>
          <w:sz w:val="22"/>
          <w:szCs w:val="22"/>
          <w:lang w:val="sl-SI"/>
        </w:rPr>
        <w:t xml:space="preserve"> </w:t>
      </w:r>
    </w:p>
    <w:p w:rsidR="0072270D" w:rsidRPr="00EC7F00" w:rsidRDefault="0072270D" w:rsidP="00585644">
      <w:pPr>
        <w:tabs>
          <w:tab w:val="left" w:pos="709"/>
        </w:tabs>
        <w:jc w:val="both"/>
        <w:rPr>
          <w:sz w:val="22"/>
          <w:szCs w:val="22"/>
          <w:lang w:val="sl-SI"/>
        </w:rPr>
      </w:pPr>
    </w:p>
    <w:p w:rsidR="0072270D" w:rsidRPr="00B60366" w:rsidRDefault="0072270D" w:rsidP="00585644">
      <w:pPr>
        <w:keepNext/>
        <w:tabs>
          <w:tab w:val="left" w:pos="709"/>
        </w:tabs>
        <w:autoSpaceDE w:val="0"/>
        <w:autoSpaceDN w:val="0"/>
        <w:adjustRightInd w:val="0"/>
        <w:jc w:val="both"/>
        <w:outlineLvl w:val="3"/>
        <w:rPr>
          <w:sz w:val="22"/>
          <w:szCs w:val="22"/>
          <w:lang w:val="sl-SI"/>
        </w:rPr>
      </w:pPr>
      <w:r w:rsidRPr="00EC7F00">
        <w:rPr>
          <w:sz w:val="22"/>
          <w:szCs w:val="22"/>
          <w:lang w:val="sl-SI"/>
        </w:rPr>
        <w:t xml:space="preserve">Prijave morajo biti oddane v zaprti ovojnici z oznako: </w:t>
      </w:r>
      <w:r w:rsidRPr="00EC7F00">
        <w:rPr>
          <w:b/>
          <w:bCs/>
          <w:sz w:val="22"/>
          <w:szCs w:val="22"/>
          <w:lang w:val="sl-SI"/>
        </w:rPr>
        <w:t xml:space="preserve">Javni razpis </w:t>
      </w:r>
      <w:r w:rsidRPr="00EC7F00">
        <w:rPr>
          <w:b/>
          <w:sz w:val="22"/>
          <w:szCs w:val="22"/>
          <w:lang w:val="sl-SI"/>
        </w:rPr>
        <w:t xml:space="preserve">za sofinanciranje </w:t>
      </w:r>
      <w:r w:rsidRPr="00EC7F00">
        <w:rPr>
          <w:b/>
          <w:iCs/>
          <w:sz w:val="22"/>
          <w:szCs w:val="22"/>
          <w:lang w:val="sl-SI"/>
        </w:rPr>
        <w:t>programov dela društev in drugih ustanov, katerih delovanje spodbuja promocijo varstva okolja</w:t>
      </w:r>
      <w:r w:rsidRPr="00EC7F00">
        <w:rPr>
          <w:b/>
          <w:sz w:val="22"/>
          <w:szCs w:val="22"/>
          <w:lang w:val="sl-SI"/>
        </w:rPr>
        <w:t xml:space="preserve"> v Mestni občini </w:t>
      </w:r>
      <w:r w:rsidRPr="00B60366">
        <w:rPr>
          <w:b/>
          <w:sz w:val="22"/>
          <w:szCs w:val="22"/>
          <w:lang w:val="sl-SI"/>
        </w:rPr>
        <w:t>Koper za leto 201</w:t>
      </w:r>
      <w:r w:rsidR="006827B4" w:rsidRPr="00B60366">
        <w:rPr>
          <w:b/>
          <w:sz w:val="22"/>
          <w:szCs w:val="22"/>
          <w:lang w:val="sl-SI"/>
        </w:rPr>
        <w:t>9</w:t>
      </w:r>
      <w:r w:rsidRPr="00B60366">
        <w:rPr>
          <w:b/>
          <w:sz w:val="22"/>
          <w:szCs w:val="22"/>
          <w:lang w:val="sl-SI"/>
        </w:rPr>
        <w:t>, »</w:t>
      </w:r>
      <w:r w:rsidRPr="00B60366">
        <w:rPr>
          <w:b/>
          <w:caps/>
          <w:sz w:val="22"/>
          <w:szCs w:val="22"/>
          <w:lang w:val="sl-SI"/>
        </w:rPr>
        <w:t>Ne</w:t>
      </w:r>
      <w:r w:rsidRPr="00B60366">
        <w:rPr>
          <w:b/>
          <w:sz w:val="22"/>
          <w:szCs w:val="22"/>
          <w:lang w:val="sl-SI"/>
        </w:rPr>
        <w:t xml:space="preserve"> </w:t>
      </w:r>
      <w:r w:rsidRPr="00B60366">
        <w:rPr>
          <w:b/>
          <w:caps/>
          <w:sz w:val="22"/>
          <w:szCs w:val="22"/>
          <w:lang w:val="sl-SI"/>
        </w:rPr>
        <w:t xml:space="preserve">odpiraj, </w:t>
      </w:r>
      <w:r w:rsidR="003C516D" w:rsidRPr="00B60366">
        <w:rPr>
          <w:b/>
          <w:caps/>
          <w:sz w:val="22"/>
          <w:szCs w:val="22"/>
          <w:lang w:val="sl-SI"/>
        </w:rPr>
        <w:t>št</w:t>
      </w:r>
      <w:r w:rsidRPr="00B60366">
        <w:rPr>
          <w:b/>
          <w:caps/>
          <w:sz w:val="22"/>
          <w:szCs w:val="22"/>
          <w:lang w:val="sl-SI"/>
        </w:rPr>
        <w:t xml:space="preserve">. </w:t>
      </w:r>
      <w:r w:rsidRPr="00B60366">
        <w:rPr>
          <w:b/>
          <w:sz w:val="22"/>
          <w:szCs w:val="22"/>
          <w:lang w:val="sl-SI"/>
        </w:rPr>
        <w:t>354-</w:t>
      </w:r>
      <w:r w:rsidR="003C516D" w:rsidRPr="00B60366">
        <w:rPr>
          <w:b/>
          <w:sz w:val="22"/>
          <w:szCs w:val="22"/>
          <w:lang w:val="sl-SI"/>
        </w:rPr>
        <w:t>3</w:t>
      </w:r>
      <w:r w:rsidRPr="00B60366">
        <w:rPr>
          <w:b/>
          <w:sz w:val="22"/>
          <w:szCs w:val="22"/>
          <w:lang w:val="sl-SI"/>
        </w:rPr>
        <w:t>/201</w:t>
      </w:r>
      <w:r w:rsidR="003C516D" w:rsidRPr="00B60366">
        <w:rPr>
          <w:b/>
          <w:sz w:val="22"/>
          <w:szCs w:val="22"/>
          <w:lang w:val="sl-SI"/>
        </w:rPr>
        <w:t>9</w:t>
      </w:r>
      <w:r w:rsidRPr="00B60366">
        <w:rPr>
          <w:b/>
          <w:sz w:val="22"/>
          <w:szCs w:val="22"/>
          <w:lang w:val="sl-SI"/>
        </w:rPr>
        <w:t>«.</w:t>
      </w:r>
    </w:p>
    <w:p w:rsidR="0072270D" w:rsidRPr="00EC7F00" w:rsidRDefault="0072270D" w:rsidP="00585644">
      <w:pPr>
        <w:tabs>
          <w:tab w:val="left" w:pos="709"/>
        </w:tabs>
        <w:jc w:val="both"/>
        <w:rPr>
          <w:sz w:val="22"/>
          <w:szCs w:val="22"/>
          <w:lang w:val="sl-SI"/>
        </w:rPr>
      </w:pPr>
    </w:p>
    <w:p w:rsidR="0072270D" w:rsidRPr="00EC7F00" w:rsidRDefault="0072270D" w:rsidP="00585644">
      <w:pPr>
        <w:tabs>
          <w:tab w:val="left" w:pos="709"/>
        </w:tabs>
        <w:jc w:val="both"/>
        <w:rPr>
          <w:sz w:val="22"/>
          <w:szCs w:val="22"/>
          <w:lang w:val="sl-SI"/>
        </w:rPr>
      </w:pPr>
      <w:r w:rsidRPr="00EC7F00">
        <w:rPr>
          <w:sz w:val="22"/>
          <w:szCs w:val="22"/>
          <w:lang w:val="sl-SI"/>
        </w:rPr>
        <w:t>Na hrbtni strani mora biti naveden naslov pošiljatelja. Veljavne bodo prijave, ki bodo pravilno označene in pravočasno oddane. Neveljavne  prijave ne bodo obravnavane.</w:t>
      </w:r>
    </w:p>
    <w:p w:rsidR="0072270D" w:rsidRPr="00EC7F00" w:rsidRDefault="0072270D" w:rsidP="00585644">
      <w:pPr>
        <w:tabs>
          <w:tab w:val="left" w:pos="709"/>
        </w:tabs>
        <w:jc w:val="both"/>
        <w:rPr>
          <w:sz w:val="22"/>
          <w:szCs w:val="22"/>
          <w:lang w:val="sl-SI"/>
        </w:rPr>
      </w:pPr>
    </w:p>
    <w:p w:rsidR="0072270D" w:rsidRPr="00EC7F00" w:rsidRDefault="0072270D" w:rsidP="00585644">
      <w:pPr>
        <w:numPr>
          <w:ilvl w:val="0"/>
          <w:numId w:val="3"/>
        </w:numPr>
        <w:tabs>
          <w:tab w:val="left" w:pos="284"/>
          <w:tab w:val="left" w:pos="709"/>
        </w:tabs>
        <w:ind w:left="0" w:firstLine="0"/>
        <w:contextualSpacing/>
        <w:rPr>
          <w:b/>
          <w:sz w:val="22"/>
          <w:szCs w:val="22"/>
          <w:lang w:val="sl-SI" w:eastAsia="sl-SI"/>
        </w:rPr>
      </w:pPr>
      <w:r w:rsidRPr="00EC7F00">
        <w:rPr>
          <w:b/>
          <w:sz w:val="22"/>
          <w:szCs w:val="22"/>
          <w:lang w:val="sl-SI" w:eastAsia="sl-SI"/>
        </w:rPr>
        <w:t>ODPIRANJE PRIJAV</w:t>
      </w:r>
      <w:r>
        <w:rPr>
          <w:b/>
          <w:sz w:val="22"/>
          <w:szCs w:val="22"/>
          <w:lang w:val="sl-SI" w:eastAsia="sl-SI"/>
        </w:rPr>
        <w:t xml:space="preserve"> IN</w:t>
      </w:r>
      <w:r w:rsidRPr="00EC7F00">
        <w:rPr>
          <w:b/>
          <w:sz w:val="22"/>
          <w:szCs w:val="22"/>
          <w:lang w:val="sl-SI" w:eastAsia="sl-SI"/>
        </w:rPr>
        <w:t xml:space="preserve"> OBVESTILO O IZIDU JAVNEGA RAZPISA</w:t>
      </w:r>
    </w:p>
    <w:p w:rsidR="0072270D" w:rsidRPr="00EC7F00" w:rsidRDefault="0072270D" w:rsidP="00585644">
      <w:pPr>
        <w:tabs>
          <w:tab w:val="left" w:pos="709"/>
        </w:tabs>
        <w:contextualSpacing/>
        <w:rPr>
          <w:b/>
          <w:sz w:val="22"/>
          <w:szCs w:val="22"/>
          <w:lang w:val="sl-SI" w:eastAsia="sl-SI"/>
        </w:rPr>
      </w:pPr>
    </w:p>
    <w:p w:rsidR="0072270D" w:rsidRPr="00EC7F00" w:rsidRDefault="0072270D" w:rsidP="00585644">
      <w:pPr>
        <w:tabs>
          <w:tab w:val="left" w:pos="709"/>
        </w:tabs>
        <w:jc w:val="both"/>
        <w:rPr>
          <w:sz w:val="22"/>
          <w:szCs w:val="22"/>
          <w:lang w:val="sl-SI"/>
        </w:rPr>
      </w:pPr>
      <w:r w:rsidRPr="00EC7F00">
        <w:rPr>
          <w:sz w:val="22"/>
          <w:szCs w:val="22"/>
          <w:lang w:val="sl-SI"/>
        </w:rPr>
        <w:t xml:space="preserve">Pri odpiranju prijav bo strokovna komisija ugotavljala popolnost prijav, glede na zahtevana dokazila. Če strokovna komisija ugotovi, da prijava ni popolna, v roku 14 dni od odpiranja prijav pozove prijavitelja, da vlogo v določenem roku dopolni. Če prijavitelj v določenem roku prijave ne dopolni, se prijava zavrže kot nepopolna. </w:t>
      </w:r>
    </w:p>
    <w:p w:rsidR="0072270D" w:rsidRPr="00EC7F00" w:rsidRDefault="0072270D" w:rsidP="00585644">
      <w:pPr>
        <w:tabs>
          <w:tab w:val="left" w:pos="709"/>
        </w:tabs>
        <w:jc w:val="both"/>
        <w:rPr>
          <w:sz w:val="22"/>
          <w:szCs w:val="22"/>
          <w:lang w:val="sl-SI" w:eastAsia="sl-SI"/>
        </w:rPr>
      </w:pPr>
    </w:p>
    <w:p w:rsidR="0072270D" w:rsidRPr="00EC7F00" w:rsidRDefault="0072270D" w:rsidP="00585644">
      <w:pPr>
        <w:tabs>
          <w:tab w:val="left" w:pos="709"/>
        </w:tabs>
        <w:jc w:val="both"/>
        <w:rPr>
          <w:sz w:val="22"/>
          <w:szCs w:val="22"/>
          <w:lang w:val="sl-SI"/>
        </w:rPr>
      </w:pPr>
      <w:r w:rsidRPr="00EC7F00">
        <w:rPr>
          <w:sz w:val="22"/>
          <w:szCs w:val="22"/>
          <w:lang w:val="sl-SI"/>
        </w:rPr>
        <w:t>Mestna občina Koper bo vse prijavitelje obvestila o izidu razpisa predvidoma v roku 30 dni po sprejemu odločitve.</w:t>
      </w:r>
    </w:p>
    <w:p w:rsidR="0072270D" w:rsidRPr="00EC7F00" w:rsidRDefault="0072270D" w:rsidP="00585644">
      <w:pPr>
        <w:tabs>
          <w:tab w:val="left" w:pos="709"/>
        </w:tabs>
        <w:jc w:val="both"/>
        <w:rPr>
          <w:sz w:val="22"/>
          <w:szCs w:val="22"/>
          <w:lang w:val="sl-SI"/>
        </w:rPr>
      </w:pPr>
      <w:r w:rsidRPr="00EC7F00">
        <w:rPr>
          <w:sz w:val="22"/>
          <w:szCs w:val="22"/>
          <w:lang w:val="sl-SI"/>
        </w:rPr>
        <w:t xml:space="preserve">Odločitev se izda v obliki sklepa. Prijavitelji imajo možnost pritožbe v skladu z določili Pravilnika o postopkih za izvrševanje proračuna Republike Slovenije. </w:t>
      </w:r>
    </w:p>
    <w:p w:rsidR="0072270D" w:rsidRPr="00EC7F00" w:rsidRDefault="0072270D" w:rsidP="00585644">
      <w:pPr>
        <w:tabs>
          <w:tab w:val="left" w:pos="709"/>
        </w:tabs>
        <w:jc w:val="both"/>
        <w:rPr>
          <w:sz w:val="22"/>
          <w:szCs w:val="22"/>
          <w:lang w:val="sl-SI"/>
        </w:rPr>
      </w:pPr>
    </w:p>
    <w:p w:rsidR="0072270D" w:rsidRPr="00EC7F00" w:rsidRDefault="0072270D" w:rsidP="00585644">
      <w:pPr>
        <w:tabs>
          <w:tab w:val="left" w:pos="709"/>
        </w:tabs>
        <w:jc w:val="both"/>
        <w:rPr>
          <w:sz w:val="22"/>
          <w:szCs w:val="22"/>
          <w:lang w:val="sl-SI"/>
        </w:rPr>
      </w:pPr>
      <w:r w:rsidRPr="00EC7F00">
        <w:rPr>
          <w:sz w:val="22"/>
          <w:szCs w:val="22"/>
          <w:lang w:val="sl-SI"/>
        </w:rPr>
        <w:t>Z izbranimi prijavitelji bodo sklenjene pogodbe, v katerih bodo opredeljeni pogoji in način koriščenja proračunskih sredstev.</w:t>
      </w:r>
    </w:p>
    <w:p w:rsidR="0072270D" w:rsidRPr="00EC7F00" w:rsidRDefault="0072270D" w:rsidP="00585644">
      <w:pPr>
        <w:tabs>
          <w:tab w:val="left" w:pos="709"/>
        </w:tabs>
        <w:jc w:val="both"/>
        <w:rPr>
          <w:b/>
          <w:sz w:val="22"/>
          <w:szCs w:val="22"/>
          <w:lang w:val="sl-SI" w:eastAsia="sl-SI"/>
        </w:rPr>
      </w:pPr>
    </w:p>
    <w:p w:rsidR="0072270D" w:rsidRPr="00EC7F00" w:rsidRDefault="0072270D" w:rsidP="00585644">
      <w:pPr>
        <w:numPr>
          <w:ilvl w:val="0"/>
          <w:numId w:val="3"/>
        </w:numPr>
        <w:tabs>
          <w:tab w:val="left" w:pos="709"/>
        </w:tabs>
        <w:ind w:left="0" w:firstLine="0"/>
        <w:contextualSpacing/>
        <w:jc w:val="both"/>
        <w:rPr>
          <w:b/>
          <w:sz w:val="22"/>
          <w:szCs w:val="22"/>
          <w:lang w:val="sl-SI" w:eastAsia="sl-SI"/>
        </w:rPr>
      </w:pPr>
      <w:r w:rsidRPr="00EC7F00">
        <w:rPr>
          <w:b/>
          <w:sz w:val="22"/>
          <w:szCs w:val="22"/>
          <w:lang w:val="sl-SI" w:eastAsia="sl-SI"/>
        </w:rPr>
        <w:t>KRAJ IN ČAS, KJER LAHKO ZAINTERESIRANI DVIGNEJO RAZPISNO DOKUMENTACIJO</w:t>
      </w:r>
    </w:p>
    <w:p w:rsidR="0072270D" w:rsidRPr="00EC7F00" w:rsidRDefault="0072270D" w:rsidP="00585644">
      <w:pPr>
        <w:tabs>
          <w:tab w:val="left" w:pos="709"/>
        </w:tabs>
        <w:jc w:val="both"/>
        <w:rPr>
          <w:sz w:val="22"/>
          <w:szCs w:val="22"/>
          <w:lang w:val="sl-SI"/>
        </w:rPr>
      </w:pPr>
    </w:p>
    <w:p w:rsidR="0072270D" w:rsidRPr="00EC7F00" w:rsidRDefault="0072270D" w:rsidP="00585644">
      <w:pPr>
        <w:tabs>
          <w:tab w:val="left" w:pos="709"/>
        </w:tabs>
        <w:jc w:val="both"/>
        <w:rPr>
          <w:sz w:val="22"/>
          <w:szCs w:val="22"/>
          <w:lang w:val="sl-SI" w:eastAsia="sl-SI"/>
        </w:rPr>
      </w:pPr>
      <w:r w:rsidRPr="00EC7F00">
        <w:rPr>
          <w:sz w:val="22"/>
          <w:szCs w:val="22"/>
          <w:lang w:val="sl-SI" w:eastAsia="sl-SI"/>
        </w:rPr>
        <w:t xml:space="preserve">Razpisna dokumentacija je od dneva te objave do izteka prijavnega roka dosegljiva na spletni strani Mestne občine Koper </w:t>
      </w:r>
      <w:r w:rsidRPr="00DB546D">
        <w:rPr>
          <w:sz w:val="22"/>
          <w:szCs w:val="22"/>
          <w:lang w:val="sl-SI" w:eastAsia="sl-SI"/>
        </w:rPr>
        <w:t>www.koper.si</w:t>
      </w:r>
      <w:r w:rsidRPr="00EC7F00">
        <w:rPr>
          <w:sz w:val="22"/>
          <w:szCs w:val="22"/>
          <w:lang w:val="sl-SI" w:eastAsia="sl-SI"/>
        </w:rPr>
        <w:t xml:space="preserve"> ali pa jo v tem roku zainteresirani lahko dvignejo v času uradnih ur v sprejemni pisarni Mestne občine Koper, Verdijeva 10, Koper.</w:t>
      </w:r>
      <w:r w:rsidR="003C516D">
        <w:rPr>
          <w:sz w:val="22"/>
          <w:szCs w:val="22"/>
          <w:lang w:val="sl-SI" w:eastAsia="sl-SI"/>
        </w:rPr>
        <w:t xml:space="preserve"> Dodatne informacije na </w:t>
      </w:r>
      <w:hyperlink r:id="rId7" w:history="1">
        <w:r w:rsidR="003C516D" w:rsidRPr="000A5555">
          <w:rPr>
            <w:rStyle w:val="Hyperlink"/>
            <w:sz w:val="22"/>
            <w:szCs w:val="22"/>
            <w:lang w:val="sl-SI" w:eastAsia="sl-SI"/>
          </w:rPr>
          <w:t>andreja.poklar@koper.si</w:t>
        </w:r>
      </w:hyperlink>
      <w:r w:rsidR="003C516D">
        <w:rPr>
          <w:sz w:val="22"/>
          <w:szCs w:val="22"/>
          <w:lang w:val="sl-SI" w:eastAsia="sl-SI"/>
        </w:rPr>
        <w:t xml:space="preserve"> ali na tel. št..05 6646386.</w:t>
      </w:r>
    </w:p>
    <w:p w:rsidR="0072270D" w:rsidRPr="00EC7F00" w:rsidRDefault="0072270D" w:rsidP="00585644">
      <w:pPr>
        <w:tabs>
          <w:tab w:val="left" w:pos="709"/>
        </w:tabs>
        <w:jc w:val="both"/>
        <w:rPr>
          <w:sz w:val="22"/>
          <w:szCs w:val="22"/>
          <w:lang w:val="sl-SI" w:eastAsia="sl-SI"/>
        </w:rPr>
      </w:pPr>
    </w:p>
    <w:p w:rsidR="0072270D" w:rsidRDefault="0072270D" w:rsidP="0072270D">
      <w:pPr>
        <w:spacing w:after="200" w:line="276" w:lineRule="auto"/>
        <w:rPr>
          <w:sz w:val="22"/>
          <w:szCs w:val="22"/>
          <w:lang w:val="sl-SI" w:eastAsia="sl-SI"/>
        </w:rPr>
      </w:pPr>
    </w:p>
    <w:p w:rsidR="0072270D" w:rsidRDefault="0072270D" w:rsidP="0072270D">
      <w:pPr>
        <w:spacing w:after="200" w:line="276" w:lineRule="auto"/>
        <w:rPr>
          <w:sz w:val="22"/>
          <w:szCs w:val="22"/>
          <w:lang w:val="sl-SI" w:eastAsia="sl-SI"/>
        </w:rPr>
      </w:pPr>
    </w:p>
    <w:p w:rsidR="0072270D" w:rsidRDefault="0072270D" w:rsidP="0072270D">
      <w:pPr>
        <w:spacing w:after="200" w:line="276" w:lineRule="auto"/>
        <w:ind w:left="5664" w:firstLine="708"/>
        <w:rPr>
          <w:sz w:val="22"/>
          <w:szCs w:val="22"/>
          <w:lang w:val="sl-SI" w:eastAsia="sl-SI"/>
        </w:rPr>
      </w:pPr>
      <w:r>
        <w:rPr>
          <w:sz w:val="22"/>
          <w:szCs w:val="22"/>
          <w:lang w:val="sl-SI" w:eastAsia="sl-SI"/>
        </w:rPr>
        <w:t>Župan</w:t>
      </w:r>
    </w:p>
    <w:p w:rsidR="0072270D" w:rsidRDefault="006827B4" w:rsidP="0072270D">
      <w:pPr>
        <w:ind w:left="5664" w:firstLine="708"/>
      </w:pPr>
      <w:r>
        <w:rPr>
          <w:sz w:val="22"/>
          <w:szCs w:val="22"/>
          <w:lang w:val="sl-SI" w:eastAsia="sl-SI"/>
        </w:rPr>
        <w:t>Aleš Bržan</w:t>
      </w:r>
    </w:p>
    <w:p w:rsidR="00902E10" w:rsidRDefault="00902E10">
      <w:pPr>
        <w:rPr>
          <w:sz w:val="24"/>
          <w:lang w:val="sl-SI"/>
        </w:rPr>
      </w:pPr>
    </w:p>
    <w:sectPr w:rsidR="00902E10" w:rsidSect="001248ED">
      <w:headerReference w:type="first" r:id="rId8"/>
      <w:footerReference w:type="first" r:id="rId9"/>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22" w:rsidRDefault="00233022">
      <w:r>
        <w:separator/>
      </w:r>
    </w:p>
  </w:endnote>
  <w:endnote w:type="continuationSeparator" w:id="0">
    <w:p w:rsidR="00233022" w:rsidRDefault="002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89" w:rsidRDefault="005A73D5" w:rsidP="001248ED">
    <w:pPr>
      <w:pStyle w:val="Footer"/>
      <w:tabs>
        <w:tab w:val="left" w:pos="284"/>
      </w:tabs>
      <w:rPr>
        <w:sz w:val="16"/>
        <w:lang w:val="sl-SI"/>
      </w:rPr>
    </w:pPr>
    <w:r>
      <w:rPr>
        <w:noProof/>
        <w:lang w:val="sl-SI" w:eastAsia="sl-SI"/>
      </w:rPr>
      <w:drawing>
        <wp:anchor distT="0" distB="0" distL="114300" distR="114300" simplePos="0" relativeHeight="251657728" behindDoc="0" locked="0" layoutInCell="1" allowOverlap="1" wp14:anchorId="221A5B8C" wp14:editId="6836D3E3">
          <wp:simplePos x="0" y="0"/>
          <wp:positionH relativeFrom="column">
            <wp:posOffset>-251460</wp:posOffset>
          </wp:positionH>
          <wp:positionV relativeFrom="paragraph">
            <wp:posOffset>-3810</wp:posOffset>
          </wp:positionV>
          <wp:extent cx="1073785" cy="582295"/>
          <wp:effectExtent l="0" t="0" r="0" b="8255"/>
          <wp:wrapNone/>
          <wp:docPr id="2" name="Picture 2"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7131F2">
      <w:rPr>
        <w:sz w:val="16"/>
        <w:lang w:val="sl-SI"/>
      </w:rPr>
      <w:t>Verdijeva ulica -</w:t>
    </w:r>
    <w:r w:rsidR="003A46F6">
      <w:rPr>
        <w:sz w:val="16"/>
        <w:lang w:val="sl-SI"/>
      </w:rPr>
      <w:t xml:space="preserve"> Via </w:t>
    </w:r>
    <w:r w:rsidR="00241D41">
      <w:rPr>
        <w:sz w:val="16"/>
        <w:lang w:val="sl-SI"/>
      </w:rPr>
      <w:t xml:space="preserve">Giuseppe </w:t>
    </w:r>
    <w:r w:rsidR="003A46F6">
      <w:rPr>
        <w:sz w:val="16"/>
        <w:lang w:val="sl-SI"/>
      </w:rPr>
      <w:t>Verdi 10, 6000 Koper</w:t>
    </w:r>
    <w:r w:rsidR="007131F2">
      <w:rPr>
        <w:sz w:val="16"/>
        <w:lang w:val="sl-SI"/>
      </w:rPr>
      <w:t xml:space="preserve"> </w:t>
    </w:r>
    <w:r w:rsidR="003A46F6">
      <w:rPr>
        <w:sz w:val="16"/>
        <w:lang w:val="sl-SI"/>
      </w:rPr>
      <w:t>-</w:t>
    </w:r>
    <w:r w:rsidR="007131F2">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3C7106">
      <w:rPr>
        <w:sz w:val="16"/>
        <w:lang w:val="sl-SI"/>
      </w:rPr>
      <w:t xml:space="preserve">Tel. +386 </w:t>
    </w:r>
    <w:r w:rsidR="006F7D63">
      <w:rPr>
        <w:sz w:val="16"/>
        <w:lang w:val="sl-SI"/>
      </w:rPr>
      <w:t>(</w:t>
    </w:r>
    <w:r w:rsidR="003C7106">
      <w:rPr>
        <w:sz w:val="16"/>
        <w:lang w:val="sl-SI"/>
      </w:rPr>
      <w:t>0</w:t>
    </w:r>
    <w:r w:rsidR="006F7D63">
      <w:rPr>
        <w:sz w:val="16"/>
        <w:lang w:val="sl-SI"/>
      </w:rPr>
      <w:t>)</w:t>
    </w:r>
    <w:r w:rsidR="003C7106">
      <w:rPr>
        <w:sz w:val="16"/>
        <w:lang w:val="sl-SI"/>
      </w:rPr>
      <w:t>5 6646 228</w:t>
    </w:r>
    <w:r w:rsidR="00E3174D">
      <w:rPr>
        <w:sz w:val="16"/>
        <w:lang w:val="sl-SI"/>
      </w:rPr>
      <w:t xml:space="preserve">    </w:t>
    </w:r>
    <w:proofErr w:type="spellStart"/>
    <w:r w:rsidR="00E3174D">
      <w:rPr>
        <w:sz w:val="16"/>
        <w:lang w:val="sl-SI"/>
      </w:rPr>
      <w:t>Fax</w:t>
    </w:r>
    <w:proofErr w:type="spellEnd"/>
    <w:r w:rsidR="00E3174D">
      <w:rPr>
        <w:sz w:val="16"/>
        <w:lang w:val="sl-SI"/>
      </w:rPr>
      <w:t xml:space="preserve"> +386 </w:t>
    </w:r>
    <w:r w:rsidR="006F7D63">
      <w:rPr>
        <w:sz w:val="16"/>
        <w:lang w:val="sl-SI"/>
      </w:rPr>
      <w:t>(</w:t>
    </w:r>
    <w:r w:rsidR="00E3174D">
      <w:rPr>
        <w:sz w:val="16"/>
        <w:lang w:val="sl-SI"/>
      </w:rPr>
      <w:t>0</w:t>
    </w:r>
    <w:r w:rsidR="006F7D63">
      <w:rPr>
        <w:sz w:val="16"/>
        <w:lang w:val="sl-SI"/>
      </w:rPr>
      <w:t>)</w:t>
    </w:r>
    <w:r w:rsidR="00E3174D">
      <w:rPr>
        <w:sz w:val="16"/>
        <w:lang w:val="sl-SI"/>
      </w:rPr>
      <w:t xml:space="preserve">5 </w:t>
    </w:r>
    <w:r w:rsidR="003C7106">
      <w:rPr>
        <w:sz w:val="16"/>
        <w:lang w:val="sl-SI"/>
      </w:rPr>
      <w:t>6271 602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22" w:rsidRDefault="00233022">
      <w:r>
        <w:separator/>
      </w:r>
    </w:p>
  </w:footnote>
  <w:footnote w:type="continuationSeparator" w:id="0">
    <w:p w:rsidR="00233022" w:rsidRDefault="0023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8F1AF8" w:rsidRPr="00665D2F" w:rsidTr="008F1AF8">
      <w:tc>
        <w:tcPr>
          <w:tcW w:w="4248" w:type="dxa"/>
        </w:tcPr>
        <w:p w:rsidR="008F1AF8" w:rsidRPr="00665D2F" w:rsidRDefault="008F1AF8" w:rsidP="008F1AF8">
          <w:pPr>
            <w:jc w:val="center"/>
            <w:rPr>
              <w:sz w:val="24"/>
              <w:szCs w:val="24"/>
              <w:lang w:val="sl-SI"/>
            </w:rPr>
          </w:pPr>
          <w:r w:rsidRPr="00665D2F">
            <w:rPr>
              <w:noProof/>
              <w:sz w:val="24"/>
              <w:szCs w:val="24"/>
              <w:lang w:val="sl-SI" w:eastAsia="sl-SI"/>
            </w:rPr>
            <w:drawing>
              <wp:inline distT="0" distB="0" distL="0" distR="0" wp14:anchorId="43364D6F" wp14:editId="15456402">
                <wp:extent cx="1920240" cy="1359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359535"/>
                        </a:xfrm>
                        <a:prstGeom prst="rect">
                          <a:avLst/>
                        </a:prstGeom>
                        <a:noFill/>
                      </pic:spPr>
                    </pic:pic>
                  </a:graphicData>
                </a:graphic>
              </wp:inline>
            </w:drawing>
          </w:r>
        </w:p>
      </w:tc>
    </w:tr>
    <w:tr w:rsidR="008F1AF8" w:rsidRPr="00665D2F" w:rsidTr="008F1AF8">
      <w:tc>
        <w:tcPr>
          <w:tcW w:w="4248" w:type="dxa"/>
        </w:tcPr>
        <w:p w:rsidR="008F1AF8" w:rsidRPr="00665D2F" w:rsidRDefault="008F1AF8" w:rsidP="008F1AF8">
          <w:pPr>
            <w:jc w:val="center"/>
            <w:rPr>
              <w:b/>
              <w:lang w:val="sl-SI"/>
            </w:rPr>
          </w:pPr>
          <w:r>
            <w:rPr>
              <w:b/>
              <w:lang w:val="sl-SI"/>
            </w:rPr>
            <w:t>ŽUPAN – IL SINDACO</w:t>
          </w:r>
        </w:p>
      </w:tc>
    </w:tr>
  </w:tbl>
  <w:p w:rsidR="00E26146" w:rsidRPr="00025E7E" w:rsidRDefault="00E26146" w:rsidP="003C7106">
    <w:pPr>
      <w:pStyle w:val="Header"/>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73FF2"/>
    <w:multiLevelType w:val="hybridMultilevel"/>
    <w:tmpl w:val="B9347F04"/>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F27E6"/>
    <w:multiLevelType w:val="hybridMultilevel"/>
    <w:tmpl w:val="D3F4DFE4"/>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F3712"/>
    <w:multiLevelType w:val="hybridMultilevel"/>
    <w:tmpl w:val="E640DAFA"/>
    <w:lvl w:ilvl="0" w:tplc="11684020">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54260706"/>
    <w:multiLevelType w:val="hybridMultilevel"/>
    <w:tmpl w:val="F47CCF2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6396237"/>
    <w:multiLevelType w:val="hybridMultilevel"/>
    <w:tmpl w:val="6C02EBE2"/>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21846"/>
    <w:multiLevelType w:val="hybridMultilevel"/>
    <w:tmpl w:val="00806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0D"/>
    <w:rsid w:val="00042FA1"/>
    <w:rsid w:val="000E301E"/>
    <w:rsid w:val="00100F1C"/>
    <w:rsid w:val="0012099A"/>
    <w:rsid w:val="001248ED"/>
    <w:rsid w:val="00146800"/>
    <w:rsid w:val="00207240"/>
    <w:rsid w:val="00233022"/>
    <w:rsid w:val="0023354E"/>
    <w:rsid w:val="00241D41"/>
    <w:rsid w:val="0027204B"/>
    <w:rsid w:val="002B09B4"/>
    <w:rsid w:val="003A46F6"/>
    <w:rsid w:val="003C516D"/>
    <w:rsid w:val="003C7106"/>
    <w:rsid w:val="005254C9"/>
    <w:rsid w:val="00533E81"/>
    <w:rsid w:val="005500B6"/>
    <w:rsid w:val="00585644"/>
    <w:rsid w:val="005A73D5"/>
    <w:rsid w:val="005B0289"/>
    <w:rsid w:val="005F1065"/>
    <w:rsid w:val="005F3EE9"/>
    <w:rsid w:val="00610FB3"/>
    <w:rsid w:val="00634DBF"/>
    <w:rsid w:val="006827B4"/>
    <w:rsid w:val="006A0E0A"/>
    <w:rsid w:val="006F7D63"/>
    <w:rsid w:val="007131F2"/>
    <w:rsid w:val="0072270D"/>
    <w:rsid w:val="007F5CEE"/>
    <w:rsid w:val="008167CF"/>
    <w:rsid w:val="0083160A"/>
    <w:rsid w:val="008A34F5"/>
    <w:rsid w:val="008E299C"/>
    <w:rsid w:val="008F1AF8"/>
    <w:rsid w:val="00902E10"/>
    <w:rsid w:val="00AF4892"/>
    <w:rsid w:val="00B60366"/>
    <w:rsid w:val="00BF3572"/>
    <w:rsid w:val="00C55402"/>
    <w:rsid w:val="00C70936"/>
    <w:rsid w:val="00C9670E"/>
    <w:rsid w:val="00C96BA6"/>
    <w:rsid w:val="00CB7CC5"/>
    <w:rsid w:val="00CD5E21"/>
    <w:rsid w:val="00CF2CE8"/>
    <w:rsid w:val="00D46543"/>
    <w:rsid w:val="00DD5149"/>
    <w:rsid w:val="00E26146"/>
    <w:rsid w:val="00E3174D"/>
    <w:rsid w:val="00E31F06"/>
    <w:rsid w:val="00E329E1"/>
    <w:rsid w:val="00E8523D"/>
    <w:rsid w:val="00F039FE"/>
    <w:rsid w:val="00F5466D"/>
    <w:rsid w:val="00FE3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E5F23"/>
  <w15:docId w15:val="{73805076-3127-42E5-A389-59B84FEF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0D"/>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8F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70D"/>
    <w:pPr>
      <w:ind w:left="720"/>
      <w:contextualSpacing/>
    </w:pPr>
  </w:style>
  <w:style w:type="character" w:styleId="Hyperlink">
    <w:name w:val="Hyperlink"/>
    <w:basedOn w:val="DefaultParagraphFont"/>
    <w:uiPriority w:val="99"/>
    <w:unhideWhenUsed/>
    <w:rsid w:val="003C5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25710">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ja.poklar@kop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SSIS-GIC</vt:lpstr>
    </vt:vector>
  </TitlesOfParts>
  <Company>MO Koper</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Andreja Poklar</dc:creator>
  <cp:lastModifiedBy>Andreja Poklar</cp:lastModifiedBy>
  <cp:revision>13</cp:revision>
  <cp:lastPrinted>2015-08-18T09:15:00Z</cp:lastPrinted>
  <dcterms:created xsi:type="dcterms:W3CDTF">2019-01-09T15:21:00Z</dcterms:created>
  <dcterms:modified xsi:type="dcterms:W3CDTF">2019-01-14T07:13:00Z</dcterms:modified>
</cp:coreProperties>
</file>

<file path=docProps/custom.xml><?xml version="1.0" encoding="utf-8"?>
<Properties xmlns="http://schemas.openxmlformats.org/officeDocument/2006/custom-properties" xmlns:vt="http://schemas.openxmlformats.org/officeDocument/2006/docPropsVTypes"/>
</file>