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27" w:rsidRPr="00546C77" w:rsidRDefault="007A6427" w:rsidP="007A6427">
      <w:pPr>
        <w:pStyle w:val="BodyText"/>
        <w:rPr>
          <w:sz w:val="22"/>
          <w:szCs w:val="22"/>
          <w:lang w:val="sl-SI"/>
        </w:rPr>
      </w:pPr>
      <w:r w:rsidRPr="00546C77">
        <w:rPr>
          <w:sz w:val="22"/>
          <w:szCs w:val="22"/>
          <w:lang w:val="sl-SI"/>
        </w:rPr>
        <w:t xml:space="preserve">Številka: </w:t>
      </w:r>
      <w:r w:rsidRPr="001B1C1B">
        <w:rPr>
          <w:sz w:val="22"/>
          <w:szCs w:val="22"/>
          <w:lang w:val="sl-SI"/>
        </w:rPr>
        <w:t>322-2/201</w:t>
      </w:r>
      <w:r w:rsidR="00355232">
        <w:rPr>
          <w:sz w:val="22"/>
          <w:szCs w:val="22"/>
          <w:lang w:val="sl-SI"/>
        </w:rPr>
        <w:t>9</w:t>
      </w:r>
      <w:r w:rsidRPr="00546C77">
        <w:rPr>
          <w:sz w:val="22"/>
          <w:szCs w:val="22"/>
          <w:lang w:val="sl-SI"/>
        </w:rPr>
        <w:tab/>
      </w:r>
      <w:r w:rsidRPr="00546C77">
        <w:rPr>
          <w:sz w:val="22"/>
          <w:szCs w:val="22"/>
          <w:lang w:val="sl-SI"/>
        </w:rPr>
        <w:tab/>
      </w:r>
      <w:r w:rsidRPr="00546C77">
        <w:rPr>
          <w:sz w:val="22"/>
          <w:szCs w:val="22"/>
          <w:lang w:val="sl-SI"/>
        </w:rPr>
        <w:tab/>
      </w:r>
      <w:r w:rsidRPr="00546C77">
        <w:rPr>
          <w:sz w:val="22"/>
          <w:szCs w:val="22"/>
          <w:lang w:val="sl-SI"/>
        </w:rPr>
        <w:tab/>
      </w:r>
      <w:r w:rsidRPr="00546C77">
        <w:rPr>
          <w:sz w:val="22"/>
          <w:szCs w:val="22"/>
          <w:lang w:val="sl-SI"/>
        </w:rPr>
        <w:tab/>
      </w:r>
      <w:r>
        <w:rPr>
          <w:sz w:val="22"/>
          <w:szCs w:val="22"/>
          <w:lang w:val="sl-SI"/>
        </w:rPr>
        <w:t xml:space="preserve">   </w:t>
      </w:r>
      <w:r w:rsidRPr="00546C77">
        <w:rPr>
          <w:sz w:val="22"/>
          <w:szCs w:val="22"/>
          <w:lang w:val="sl-SI"/>
        </w:rPr>
        <w:tab/>
        <w:t xml:space="preserve">   </w:t>
      </w:r>
      <w:r>
        <w:rPr>
          <w:sz w:val="22"/>
          <w:szCs w:val="22"/>
          <w:lang w:val="sl-SI"/>
        </w:rPr>
        <w:t xml:space="preserve">             </w:t>
      </w:r>
      <w:r w:rsidRPr="00546C77">
        <w:rPr>
          <w:sz w:val="22"/>
          <w:szCs w:val="22"/>
          <w:lang w:val="sl-SI"/>
        </w:rPr>
        <w:t xml:space="preserve"> </w:t>
      </w:r>
    </w:p>
    <w:p w:rsidR="007A6427" w:rsidRDefault="007A6427" w:rsidP="007A6427">
      <w:pPr>
        <w:tabs>
          <w:tab w:val="num" w:pos="360"/>
        </w:tabs>
        <w:jc w:val="both"/>
        <w:rPr>
          <w:color w:val="000000" w:themeColor="text1"/>
          <w:sz w:val="22"/>
          <w:szCs w:val="22"/>
        </w:rPr>
      </w:pPr>
      <w:r>
        <w:rPr>
          <w:color w:val="000000" w:themeColor="text1"/>
          <w:sz w:val="22"/>
          <w:szCs w:val="22"/>
        </w:rPr>
        <w:t>Datum:</w:t>
      </w:r>
      <w:r w:rsidRPr="006C3EB6">
        <w:rPr>
          <w:color w:val="000000" w:themeColor="text1"/>
          <w:sz w:val="22"/>
          <w:szCs w:val="22"/>
        </w:rPr>
        <w:t xml:space="preserve"> </w:t>
      </w:r>
      <w:r w:rsidR="00002198">
        <w:rPr>
          <w:color w:val="000000" w:themeColor="text1"/>
          <w:sz w:val="22"/>
          <w:szCs w:val="22"/>
        </w:rPr>
        <w:t>1</w:t>
      </w:r>
      <w:r w:rsidR="00CD7B2C">
        <w:rPr>
          <w:color w:val="000000" w:themeColor="text1"/>
          <w:sz w:val="22"/>
          <w:szCs w:val="22"/>
        </w:rPr>
        <w:t>5</w:t>
      </w:r>
      <w:r w:rsidR="00002198">
        <w:rPr>
          <w:color w:val="000000" w:themeColor="text1"/>
          <w:sz w:val="22"/>
          <w:szCs w:val="22"/>
        </w:rPr>
        <w:t>. 1. 2019</w:t>
      </w:r>
      <w:r w:rsidRPr="006C3EB6">
        <w:rPr>
          <w:color w:val="000000" w:themeColor="text1"/>
          <w:sz w:val="22"/>
          <w:szCs w:val="22"/>
        </w:rPr>
        <w:tab/>
      </w:r>
    </w:p>
    <w:p w:rsidR="007A6427" w:rsidRDefault="007A6427" w:rsidP="007A6427">
      <w:pPr>
        <w:tabs>
          <w:tab w:val="num" w:pos="360"/>
        </w:tabs>
        <w:jc w:val="both"/>
        <w:rPr>
          <w:b/>
          <w:sz w:val="22"/>
          <w:szCs w:val="22"/>
        </w:rPr>
      </w:pPr>
    </w:p>
    <w:p w:rsidR="007A6427" w:rsidRPr="005F5F71" w:rsidRDefault="007A6427" w:rsidP="007A6427">
      <w:pPr>
        <w:jc w:val="both"/>
        <w:rPr>
          <w:sz w:val="22"/>
          <w:szCs w:val="22"/>
        </w:rPr>
      </w:pPr>
      <w:r w:rsidRPr="005F5F71">
        <w:rPr>
          <w:sz w:val="22"/>
          <w:szCs w:val="22"/>
        </w:rPr>
        <w:t>Na podlagi 42. člena Statuta Mestne občine Koper</w:t>
      </w:r>
      <w:r w:rsidR="009D6A5D">
        <w:rPr>
          <w:sz w:val="22"/>
          <w:szCs w:val="22"/>
        </w:rPr>
        <w:t xml:space="preserve"> </w:t>
      </w:r>
      <w:r w:rsidRPr="005F5F71">
        <w:rPr>
          <w:sz w:val="22"/>
          <w:szCs w:val="22"/>
        </w:rPr>
        <w:t>(</w:t>
      </w:r>
      <w:r w:rsidR="009D6A5D" w:rsidRPr="009D6A5D">
        <w:rPr>
          <w:sz w:val="22"/>
          <w:szCs w:val="22"/>
        </w:rPr>
        <w:t xml:space="preserve">Uradne objave, št. 40/00, 30/01, 29/03 in Uradni list RS, št. </w:t>
      </w:r>
      <w:r w:rsidR="00D26B44">
        <w:rPr>
          <w:sz w:val="22"/>
          <w:szCs w:val="22"/>
        </w:rPr>
        <w:t xml:space="preserve">90/05, 67/06, </w:t>
      </w:r>
      <w:r w:rsidR="009D6A5D" w:rsidRPr="009D6A5D">
        <w:rPr>
          <w:sz w:val="22"/>
          <w:szCs w:val="22"/>
        </w:rPr>
        <w:t>39/08</w:t>
      </w:r>
      <w:r w:rsidR="00D26B44">
        <w:rPr>
          <w:sz w:val="22"/>
          <w:szCs w:val="22"/>
        </w:rPr>
        <w:t xml:space="preserve"> in 33/18</w:t>
      </w:r>
      <w:r w:rsidR="009D6A5D" w:rsidRPr="009D6A5D">
        <w:rPr>
          <w:sz w:val="22"/>
          <w:szCs w:val="22"/>
        </w:rPr>
        <w:t>)</w:t>
      </w:r>
      <w:r w:rsidR="009D6A5D">
        <w:rPr>
          <w:sz w:val="22"/>
          <w:szCs w:val="22"/>
        </w:rPr>
        <w:t xml:space="preserve"> </w:t>
      </w:r>
      <w:r w:rsidRPr="00CE16BA">
        <w:rPr>
          <w:color w:val="000000" w:themeColor="text1"/>
          <w:sz w:val="22"/>
          <w:szCs w:val="22"/>
        </w:rPr>
        <w:t>ter sklepa župana št. 322-2/201</w:t>
      </w:r>
      <w:r w:rsidR="00355232">
        <w:rPr>
          <w:color w:val="000000" w:themeColor="text1"/>
          <w:sz w:val="22"/>
          <w:szCs w:val="22"/>
        </w:rPr>
        <w:t>9</w:t>
      </w:r>
      <w:r w:rsidRPr="00CE16BA">
        <w:rPr>
          <w:color w:val="000000" w:themeColor="text1"/>
          <w:sz w:val="22"/>
          <w:szCs w:val="22"/>
        </w:rPr>
        <w:t xml:space="preserve">, z dne </w:t>
      </w:r>
      <w:r w:rsidR="00002198">
        <w:rPr>
          <w:color w:val="000000" w:themeColor="text1"/>
          <w:sz w:val="22"/>
          <w:szCs w:val="22"/>
        </w:rPr>
        <w:t>1</w:t>
      </w:r>
      <w:r w:rsidR="00D26B44">
        <w:rPr>
          <w:color w:val="000000" w:themeColor="text1"/>
          <w:sz w:val="22"/>
          <w:szCs w:val="22"/>
        </w:rPr>
        <w:t>5</w:t>
      </w:r>
      <w:r w:rsidR="00002198">
        <w:rPr>
          <w:color w:val="000000" w:themeColor="text1"/>
          <w:sz w:val="22"/>
          <w:szCs w:val="22"/>
        </w:rPr>
        <w:t>. 1. 2019</w:t>
      </w:r>
      <w:r w:rsidRPr="00CE16BA">
        <w:rPr>
          <w:color w:val="000000" w:themeColor="text1"/>
          <w:sz w:val="22"/>
          <w:szCs w:val="22"/>
        </w:rPr>
        <w:t xml:space="preserve">, Mestna občina Koper, Verdijeva </w:t>
      </w:r>
      <w:r w:rsidRPr="005F5F71">
        <w:rPr>
          <w:sz w:val="22"/>
          <w:szCs w:val="22"/>
        </w:rPr>
        <w:t>ulica 10, 6000 Koper objavlja</w:t>
      </w:r>
    </w:p>
    <w:p w:rsidR="007A6427" w:rsidRDefault="007A6427" w:rsidP="007A6427">
      <w:pPr>
        <w:tabs>
          <w:tab w:val="num" w:pos="360"/>
        </w:tabs>
        <w:jc w:val="both"/>
        <w:rPr>
          <w:b/>
          <w:sz w:val="22"/>
          <w:szCs w:val="22"/>
        </w:rPr>
      </w:pPr>
    </w:p>
    <w:p w:rsidR="007A6427" w:rsidRDefault="007A6427" w:rsidP="007A6427">
      <w:pPr>
        <w:tabs>
          <w:tab w:val="num" w:pos="360"/>
        </w:tabs>
        <w:jc w:val="both"/>
        <w:rPr>
          <w:b/>
          <w:sz w:val="22"/>
          <w:szCs w:val="22"/>
        </w:rPr>
      </w:pPr>
      <w:r w:rsidRPr="00AB65E4">
        <w:rPr>
          <w:b/>
          <w:sz w:val="22"/>
          <w:szCs w:val="22"/>
        </w:rPr>
        <w:t>JAVN</w:t>
      </w:r>
      <w:r>
        <w:rPr>
          <w:b/>
          <w:sz w:val="22"/>
          <w:szCs w:val="22"/>
        </w:rPr>
        <w:t xml:space="preserve">I RAZPIS ZA </w:t>
      </w:r>
      <w:r w:rsidRPr="00423C47">
        <w:rPr>
          <w:b/>
          <w:bCs/>
          <w:sz w:val="22"/>
          <w:szCs w:val="22"/>
        </w:rPr>
        <w:t xml:space="preserve">SOFINANCIRANJE </w:t>
      </w:r>
      <w:r>
        <w:rPr>
          <w:b/>
          <w:bCs/>
          <w:sz w:val="22"/>
          <w:szCs w:val="22"/>
        </w:rPr>
        <w:t xml:space="preserve">DELOVANJA </w:t>
      </w:r>
      <w:r w:rsidRPr="00423C47">
        <w:rPr>
          <w:b/>
          <w:bCs/>
          <w:sz w:val="22"/>
          <w:szCs w:val="22"/>
        </w:rPr>
        <w:t xml:space="preserve">TURISTIČNIH DRUŠTEV </w:t>
      </w:r>
      <w:r w:rsidRPr="00423C47">
        <w:rPr>
          <w:b/>
          <w:sz w:val="22"/>
          <w:szCs w:val="22"/>
        </w:rPr>
        <w:t>V MESTNI OBČINI KOPER V LETU 201</w:t>
      </w:r>
      <w:r w:rsidR="00355232">
        <w:rPr>
          <w:b/>
          <w:sz w:val="22"/>
          <w:szCs w:val="22"/>
        </w:rPr>
        <w:t>9</w:t>
      </w:r>
    </w:p>
    <w:p w:rsidR="007A6427" w:rsidRDefault="007A6427" w:rsidP="007A6427">
      <w:pPr>
        <w:tabs>
          <w:tab w:val="num" w:pos="360"/>
        </w:tabs>
        <w:jc w:val="both"/>
        <w:rPr>
          <w:b/>
          <w:sz w:val="22"/>
          <w:szCs w:val="22"/>
        </w:rPr>
      </w:pPr>
    </w:p>
    <w:p w:rsidR="007A6427" w:rsidRPr="007A6427" w:rsidRDefault="007A6427" w:rsidP="007A6427">
      <w:pPr>
        <w:tabs>
          <w:tab w:val="num" w:pos="360"/>
        </w:tabs>
        <w:jc w:val="both"/>
        <w:rPr>
          <w:sz w:val="22"/>
          <w:szCs w:val="22"/>
        </w:rPr>
      </w:pPr>
      <w:r w:rsidRPr="00AB65E4">
        <w:rPr>
          <w:b/>
          <w:sz w:val="22"/>
          <w:szCs w:val="22"/>
        </w:rPr>
        <w:t xml:space="preserve">1. PREDMET JAVNEGA RAZPISA </w:t>
      </w:r>
      <w:r w:rsidRPr="00AB65E4">
        <w:rPr>
          <w:bCs/>
          <w:sz w:val="22"/>
          <w:szCs w:val="22"/>
        </w:rPr>
        <w:t>je sofinanciranje</w:t>
      </w:r>
      <w:r>
        <w:rPr>
          <w:bCs/>
          <w:sz w:val="22"/>
          <w:szCs w:val="22"/>
        </w:rPr>
        <w:t xml:space="preserve"> delovanja</w:t>
      </w:r>
      <w:r w:rsidRPr="00AB65E4">
        <w:rPr>
          <w:bCs/>
          <w:sz w:val="22"/>
          <w:szCs w:val="22"/>
        </w:rPr>
        <w:t xml:space="preserve"> </w:t>
      </w:r>
      <w:r>
        <w:rPr>
          <w:bCs/>
          <w:sz w:val="22"/>
          <w:szCs w:val="22"/>
        </w:rPr>
        <w:t xml:space="preserve">turističnih </w:t>
      </w:r>
      <w:r w:rsidRPr="00AB65E4">
        <w:rPr>
          <w:bCs/>
          <w:sz w:val="22"/>
          <w:szCs w:val="22"/>
        </w:rPr>
        <w:t>društev</w:t>
      </w:r>
      <w:r>
        <w:rPr>
          <w:bCs/>
          <w:sz w:val="22"/>
          <w:szCs w:val="22"/>
        </w:rPr>
        <w:t xml:space="preserve"> </w:t>
      </w:r>
      <w:r w:rsidRPr="007A6427">
        <w:rPr>
          <w:bCs/>
          <w:sz w:val="22"/>
          <w:szCs w:val="22"/>
        </w:rPr>
        <w:t xml:space="preserve">in drugih društev, katerih glavnina delovanja spodbuja razvoj in promocijo turizma </w:t>
      </w:r>
      <w:r w:rsidRPr="007A6427">
        <w:rPr>
          <w:sz w:val="22"/>
          <w:szCs w:val="22"/>
        </w:rPr>
        <w:t xml:space="preserve">v Mestni občini Koper v letu 2018. </w:t>
      </w:r>
    </w:p>
    <w:p w:rsidR="007A6427" w:rsidRPr="007A6427" w:rsidRDefault="007A6427" w:rsidP="007A6427">
      <w:pPr>
        <w:jc w:val="both"/>
        <w:rPr>
          <w:sz w:val="24"/>
          <w:szCs w:val="24"/>
        </w:rPr>
      </w:pPr>
    </w:p>
    <w:p w:rsidR="007A6427" w:rsidRPr="007A6427" w:rsidRDefault="007A6427" w:rsidP="007A6427">
      <w:pPr>
        <w:jc w:val="both"/>
        <w:rPr>
          <w:sz w:val="22"/>
          <w:szCs w:val="22"/>
        </w:rPr>
      </w:pPr>
      <w:r w:rsidRPr="007A6427">
        <w:rPr>
          <w:sz w:val="22"/>
          <w:szCs w:val="22"/>
        </w:rPr>
        <w:t>Prijavitelji se s svojimi programi dela v letu 201</w:t>
      </w:r>
      <w:r w:rsidR="00355232">
        <w:rPr>
          <w:sz w:val="22"/>
          <w:szCs w:val="22"/>
        </w:rPr>
        <w:t>9</w:t>
      </w:r>
      <w:r w:rsidRPr="007A6427">
        <w:rPr>
          <w:sz w:val="22"/>
          <w:szCs w:val="22"/>
        </w:rPr>
        <w:t xml:space="preserve"> lahko prijavijo samo na </w:t>
      </w:r>
      <w:r w:rsidRPr="007A6427">
        <w:rPr>
          <w:b/>
          <w:bCs/>
          <w:sz w:val="22"/>
          <w:szCs w:val="22"/>
        </w:rPr>
        <w:t>enega</w:t>
      </w:r>
      <w:r w:rsidRPr="007A6427">
        <w:rPr>
          <w:sz w:val="22"/>
          <w:szCs w:val="22"/>
        </w:rPr>
        <w:t xml:space="preserve"> izmed javnih razpisov Mestne občine Koper, ki sofinancirajo letno delovanje društev, in sicer na tisti javni razpis, katerega predmet javnega razpisa pokriva osnovni oz. večji del programa dela prijavitelja. To ne velja za prijave na javne razpise, ki sofinancirajo prireditve in športne programe v Mestni občini Koper v letu 201</w:t>
      </w:r>
      <w:r w:rsidR="00355232">
        <w:rPr>
          <w:sz w:val="22"/>
          <w:szCs w:val="22"/>
        </w:rPr>
        <w:t>9</w:t>
      </w:r>
      <w:r w:rsidRPr="007A6427">
        <w:rPr>
          <w:sz w:val="22"/>
          <w:szCs w:val="22"/>
        </w:rPr>
        <w:t>.</w:t>
      </w:r>
    </w:p>
    <w:p w:rsidR="007A6427" w:rsidRPr="00AB65E4" w:rsidRDefault="007A6427" w:rsidP="007A6427">
      <w:pPr>
        <w:jc w:val="both"/>
        <w:rPr>
          <w:sz w:val="22"/>
          <w:szCs w:val="22"/>
        </w:rPr>
      </w:pPr>
    </w:p>
    <w:p w:rsidR="007A6427" w:rsidRPr="00AB65E4" w:rsidRDefault="007A6427" w:rsidP="007A6427">
      <w:pPr>
        <w:jc w:val="both"/>
        <w:rPr>
          <w:sz w:val="22"/>
          <w:szCs w:val="22"/>
        </w:rPr>
      </w:pPr>
      <w:r w:rsidRPr="00AB65E4">
        <w:rPr>
          <w:b/>
          <w:bCs/>
          <w:sz w:val="22"/>
          <w:szCs w:val="22"/>
        </w:rPr>
        <w:t xml:space="preserve">2. POGOJI IN MERILA: </w:t>
      </w:r>
    </w:p>
    <w:p w:rsidR="007A6427" w:rsidRPr="00AB65E4" w:rsidRDefault="007A6427" w:rsidP="007A6427">
      <w:pPr>
        <w:jc w:val="both"/>
        <w:rPr>
          <w:sz w:val="22"/>
          <w:szCs w:val="22"/>
        </w:rPr>
      </w:pPr>
    </w:p>
    <w:p w:rsidR="007A6427" w:rsidRPr="00AB65E4" w:rsidRDefault="007A6427" w:rsidP="007A6427">
      <w:pPr>
        <w:pStyle w:val="BodyTextIndent"/>
        <w:spacing w:after="0"/>
        <w:ind w:left="0"/>
        <w:jc w:val="both"/>
        <w:rPr>
          <w:b/>
          <w:sz w:val="22"/>
          <w:szCs w:val="22"/>
          <w:lang w:val="sl-SI"/>
        </w:rPr>
      </w:pPr>
      <w:r w:rsidRPr="00AB65E4">
        <w:rPr>
          <w:b/>
          <w:sz w:val="22"/>
          <w:szCs w:val="22"/>
          <w:lang w:val="sl-SI"/>
        </w:rPr>
        <w:t>Pogoji:</w:t>
      </w:r>
    </w:p>
    <w:p w:rsidR="007A6427" w:rsidRDefault="007A6427" w:rsidP="007A6427">
      <w:pPr>
        <w:jc w:val="both"/>
        <w:rPr>
          <w:sz w:val="22"/>
          <w:szCs w:val="22"/>
        </w:rPr>
      </w:pPr>
    </w:p>
    <w:p w:rsidR="007A6427" w:rsidRPr="00AB65E4" w:rsidRDefault="007A6427" w:rsidP="007A6427">
      <w:pPr>
        <w:jc w:val="both"/>
        <w:rPr>
          <w:sz w:val="22"/>
          <w:szCs w:val="22"/>
        </w:rPr>
      </w:pPr>
      <w:r w:rsidRPr="00AB65E4">
        <w:rPr>
          <w:sz w:val="22"/>
          <w:szCs w:val="22"/>
        </w:rPr>
        <w:t xml:space="preserve">Na javni razpis se lahko prijavijo </w:t>
      </w:r>
      <w:r w:rsidRPr="00AB65E4">
        <w:rPr>
          <w:b/>
          <w:bCs/>
          <w:sz w:val="22"/>
          <w:szCs w:val="22"/>
        </w:rPr>
        <w:t>IZKLJUČNO</w:t>
      </w:r>
      <w:r w:rsidRPr="00AB65E4">
        <w:rPr>
          <w:sz w:val="22"/>
          <w:szCs w:val="22"/>
        </w:rPr>
        <w:t xml:space="preserve"> društva, katerih glavnina delovanja spodbuja razvoj in promocijo turizma in ki:</w:t>
      </w:r>
    </w:p>
    <w:p w:rsidR="007A6427" w:rsidRPr="00AB65E4" w:rsidRDefault="007A6427" w:rsidP="007A6427">
      <w:pPr>
        <w:numPr>
          <w:ilvl w:val="0"/>
          <w:numId w:val="3"/>
        </w:numPr>
        <w:jc w:val="both"/>
        <w:rPr>
          <w:sz w:val="22"/>
          <w:szCs w:val="22"/>
        </w:rPr>
      </w:pPr>
      <w:r w:rsidRPr="00AB65E4">
        <w:rPr>
          <w:sz w:val="22"/>
          <w:szCs w:val="22"/>
        </w:rPr>
        <w:t>delujejo na območju Mestne občine Koper in so registrirana v Sloveniji,</w:t>
      </w:r>
    </w:p>
    <w:p w:rsidR="007A6427" w:rsidRPr="00AB65E4" w:rsidRDefault="007A6427" w:rsidP="007A6427">
      <w:pPr>
        <w:numPr>
          <w:ilvl w:val="0"/>
          <w:numId w:val="3"/>
        </w:numPr>
        <w:jc w:val="both"/>
        <w:rPr>
          <w:sz w:val="22"/>
          <w:szCs w:val="22"/>
        </w:rPr>
      </w:pPr>
      <w:r w:rsidRPr="00AB65E4">
        <w:rPr>
          <w:sz w:val="22"/>
          <w:szCs w:val="22"/>
        </w:rPr>
        <w:t xml:space="preserve">delujejo s ciljem pospeševanja razvoja turizma na območju Mestne občine Koper ali delujejo s ciljem promocije turističnih produktov in tipičnih produktov Istre, </w:t>
      </w:r>
    </w:p>
    <w:p w:rsidR="007A6427" w:rsidRPr="00AB65E4" w:rsidRDefault="007A6427" w:rsidP="007A6427">
      <w:pPr>
        <w:numPr>
          <w:ilvl w:val="0"/>
          <w:numId w:val="3"/>
        </w:numPr>
        <w:jc w:val="both"/>
        <w:rPr>
          <w:sz w:val="22"/>
          <w:szCs w:val="22"/>
        </w:rPr>
      </w:pPr>
      <w:r w:rsidRPr="00AB65E4">
        <w:rPr>
          <w:sz w:val="22"/>
          <w:szCs w:val="22"/>
        </w:rPr>
        <w:t>ne bodo prejela sredstev za</w:t>
      </w:r>
      <w:r>
        <w:rPr>
          <w:sz w:val="22"/>
          <w:szCs w:val="22"/>
        </w:rPr>
        <w:t xml:space="preserve"> izvedbo prijavljenega</w:t>
      </w:r>
      <w:r w:rsidRPr="00AB65E4">
        <w:rPr>
          <w:sz w:val="22"/>
          <w:szCs w:val="22"/>
        </w:rPr>
        <w:t xml:space="preserve"> program</w:t>
      </w:r>
      <w:r>
        <w:rPr>
          <w:sz w:val="22"/>
          <w:szCs w:val="22"/>
        </w:rPr>
        <w:t>a</w:t>
      </w:r>
      <w:r w:rsidRPr="00AB65E4">
        <w:rPr>
          <w:sz w:val="22"/>
          <w:szCs w:val="22"/>
        </w:rPr>
        <w:t xml:space="preserve"> dela v letu 201</w:t>
      </w:r>
      <w:r w:rsidR="00355232">
        <w:rPr>
          <w:sz w:val="22"/>
          <w:szCs w:val="22"/>
        </w:rPr>
        <w:t>9</w:t>
      </w:r>
      <w:r w:rsidRPr="00AB65E4">
        <w:rPr>
          <w:sz w:val="22"/>
          <w:szCs w:val="22"/>
        </w:rPr>
        <w:t xml:space="preserve"> iz drugih virov Mestne občine Koper,</w:t>
      </w:r>
    </w:p>
    <w:p w:rsidR="007A6427" w:rsidRPr="007A6427" w:rsidRDefault="007A6427" w:rsidP="007A6427">
      <w:pPr>
        <w:numPr>
          <w:ilvl w:val="0"/>
          <w:numId w:val="3"/>
        </w:numPr>
        <w:jc w:val="both"/>
        <w:rPr>
          <w:sz w:val="22"/>
          <w:szCs w:val="22"/>
        </w:rPr>
      </w:pPr>
      <w:r w:rsidRPr="00AB65E4">
        <w:rPr>
          <w:sz w:val="22"/>
          <w:szCs w:val="22"/>
        </w:rPr>
        <w:t>so oddala končno poročilo o delu za leto 201</w:t>
      </w:r>
      <w:r w:rsidR="00355232">
        <w:rPr>
          <w:sz w:val="22"/>
          <w:szCs w:val="22"/>
        </w:rPr>
        <w:t>8</w:t>
      </w:r>
      <w:r w:rsidRPr="00AB65E4">
        <w:rPr>
          <w:sz w:val="22"/>
          <w:szCs w:val="22"/>
        </w:rPr>
        <w:t>, v primeru prijave na javni razpis za</w:t>
      </w:r>
      <w:r w:rsidRPr="00AB65E4">
        <w:rPr>
          <w:bCs/>
          <w:sz w:val="22"/>
          <w:szCs w:val="22"/>
        </w:rPr>
        <w:t xml:space="preserve"> sofinanciranje delovanja turističnih društev </w:t>
      </w:r>
      <w:r w:rsidRPr="00AB65E4">
        <w:rPr>
          <w:sz w:val="22"/>
          <w:szCs w:val="22"/>
        </w:rPr>
        <w:t>v Mestni občini Koper v letu 201</w:t>
      </w:r>
      <w:r w:rsidR="00355232">
        <w:rPr>
          <w:sz w:val="22"/>
          <w:szCs w:val="22"/>
        </w:rPr>
        <w:t>8</w:t>
      </w:r>
      <w:r>
        <w:rPr>
          <w:sz w:val="22"/>
          <w:szCs w:val="22"/>
        </w:rPr>
        <w:t xml:space="preserve"> (slednje ne velja kot pogoj za novoustanovljena društva </w:t>
      </w:r>
      <w:r w:rsidRPr="007A6427">
        <w:rPr>
          <w:sz w:val="22"/>
          <w:szCs w:val="22"/>
        </w:rPr>
        <w:t>ali društva, ki se v letu 201</w:t>
      </w:r>
      <w:r w:rsidR="00355232">
        <w:rPr>
          <w:sz w:val="22"/>
          <w:szCs w:val="22"/>
        </w:rPr>
        <w:t>8</w:t>
      </w:r>
      <w:r w:rsidRPr="007A6427">
        <w:rPr>
          <w:sz w:val="22"/>
          <w:szCs w:val="22"/>
        </w:rPr>
        <w:t xml:space="preserve"> niso prijavila na javni razpis),</w:t>
      </w:r>
    </w:p>
    <w:p w:rsidR="007A6427" w:rsidRPr="007A6427" w:rsidRDefault="007A6427" w:rsidP="007A6427">
      <w:pPr>
        <w:numPr>
          <w:ilvl w:val="0"/>
          <w:numId w:val="3"/>
        </w:numPr>
        <w:jc w:val="both"/>
        <w:rPr>
          <w:sz w:val="22"/>
          <w:szCs w:val="22"/>
        </w:rPr>
      </w:pPr>
      <w:r w:rsidRPr="007A6427">
        <w:rPr>
          <w:sz w:val="22"/>
          <w:szCs w:val="22"/>
        </w:rPr>
        <w:t>bodo sodelovala na prireditvi Koper na dlani (Predstavitvi KS in TD MOK) v letu 201</w:t>
      </w:r>
      <w:r w:rsidR="00355232">
        <w:rPr>
          <w:sz w:val="22"/>
          <w:szCs w:val="22"/>
        </w:rPr>
        <w:t>9</w:t>
      </w:r>
      <w:r w:rsidRPr="007A6427">
        <w:rPr>
          <w:sz w:val="22"/>
          <w:szCs w:val="22"/>
        </w:rPr>
        <w:t xml:space="preserve"> (predvidoma, 1</w:t>
      </w:r>
      <w:r w:rsidR="00355232">
        <w:rPr>
          <w:sz w:val="22"/>
          <w:szCs w:val="22"/>
        </w:rPr>
        <w:t>8</w:t>
      </w:r>
      <w:r w:rsidRPr="007A6427">
        <w:rPr>
          <w:sz w:val="22"/>
          <w:szCs w:val="22"/>
        </w:rPr>
        <w:t>. 5. 201</w:t>
      </w:r>
      <w:r w:rsidR="00355232">
        <w:rPr>
          <w:sz w:val="22"/>
          <w:szCs w:val="22"/>
        </w:rPr>
        <w:t>9</w:t>
      </w:r>
      <w:r w:rsidRPr="007A6427">
        <w:rPr>
          <w:sz w:val="22"/>
          <w:szCs w:val="22"/>
        </w:rPr>
        <w:t>).</w:t>
      </w:r>
    </w:p>
    <w:p w:rsidR="007A6427" w:rsidRPr="00AB65E4" w:rsidRDefault="007A6427" w:rsidP="007A6427">
      <w:pPr>
        <w:ind w:left="360"/>
        <w:jc w:val="both"/>
        <w:rPr>
          <w:sz w:val="22"/>
          <w:szCs w:val="22"/>
        </w:rPr>
      </w:pPr>
    </w:p>
    <w:p w:rsidR="007A6427" w:rsidRPr="00AB65E4" w:rsidRDefault="007A6427" w:rsidP="007A6427">
      <w:pPr>
        <w:jc w:val="both"/>
        <w:rPr>
          <w:sz w:val="22"/>
          <w:szCs w:val="22"/>
        </w:rPr>
      </w:pPr>
      <w:r w:rsidRPr="00AB65E4">
        <w:rPr>
          <w:sz w:val="22"/>
          <w:szCs w:val="22"/>
        </w:rPr>
        <w:t xml:space="preserve">Mestna občina </w:t>
      </w:r>
      <w:r>
        <w:rPr>
          <w:sz w:val="22"/>
          <w:szCs w:val="22"/>
        </w:rPr>
        <w:t>Koper bo sofinancirala delovanje</w:t>
      </w:r>
      <w:r w:rsidRPr="00AB65E4">
        <w:rPr>
          <w:sz w:val="22"/>
          <w:szCs w:val="22"/>
        </w:rPr>
        <w:t xml:space="preserve"> društev, katerih aktivnosti temeljijo na:</w:t>
      </w:r>
    </w:p>
    <w:p w:rsidR="007A6427" w:rsidRPr="007A6427" w:rsidRDefault="007A6427" w:rsidP="007A6427">
      <w:pPr>
        <w:numPr>
          <w:ilvl w:val="0"/>
          <w:numId w:val="2"/>
        </w:numPr>
        <w:jc w:val="both"/>
        <w:rPr>
          <w:sz w:val="22"/>
          <w:szCs w:val="22"/>
        </w:rPr>
      </w:pPr>
      <w:r w:rsidRPr="00AB65E4">
        <w:rPr>
          <w:sz w:val="22"/>
          <w:szCs w:val="22"/>
        </w:rPr>
        <w:t xml:space="preserve">rednem delovanju društva, kot so skupna srečanja članov društva, </w:t>
      </w:r>
      <w:r w:rsidRPr="007A6427">
        <w:rPr>
          <w:sz w:val="22"/>
          <w:szCs w:val="22"/>
        </w:rPr>
        <w:t>delovni sestanki …,</w:t>
      </w:r>
    </w:p>
    <w:p w:rsidR="007A6427" w:rsidRPr="00AB65E4" w:rsidRDefault="007A6427" w:rsidP="007A6427">
      <w:pPr>
        <w:numPr>
          <w:ilvl w:val="0"/>
          <w:numId w:val="2"/>
        </w:numPr>
        <w:jc w:val="both"/>
        <w:rPr>
          <w:sz w:val="22"/>
          <w:szCs w:val="22"/>
        </w:rPr>
      </w:pPr>
      <w:r w:rsidRPr="00AB65E4">
        <w:rPr>
          <w:sz w:val="22"/>
          <w:szCs w:val="22"/>
        </w:rPr>
        <w:t>izvajanju aktivnosti na področju spodbujanja lokalnega prebivalstva za sodelovanje pri aktivnostih pospeševanja turizma,</w:t>
      </w:r>
    </w:p>
    <w:p w:rsidR="007A6427" w:rsidRPr="00AB65E4" w:rsidRDefault="007A6427" w:rsidP="007A6427">
      <w:pPr>
        <w:numPr>
          <w:ilvl w:val="0"/>
          <w:numId w:val="2"/>
        </w:numPr>
        <w:jc w:val="both"/>
        <w:rPr>
          <w:sz w:val="22"/>
          <w:szCs w:val="22"/>
        </w:rPr>
      </w:pPr>
      <w:r w:rsidRPr="00AB65E4">
        <w:rPr>
          <w:sz w:val="22"/>
          <w:szCs w:val="22"/>
        </w:rPr>
        <w:t>aktivnostih za ohranjanje kulturne in naravne dediščine ter urejanju in olepševanju okolja (urejanje in vzdrževanje piknik prostorov, kolesarskih in sprehajalnih poti, razgledišč, klopi za počitek sprehajalcev, turistične signalizacije in podobno),</w:t>
      </w:r>
    </w:p>
    <w:p w:rsidR="007A6427" w:rsidRPr="00AB65E4" w:rsidRDefault="007A6427" w:rsidP="007A6427">
      <w:pPr>
        <w:numPr>
          <w:ilvl w:val="0"/>
          <w:numId w:val="2"/>
        </w:numPr>
        <w:jc w:val="both"/>
        <w:rPr>
          <w:sz w:val="22"/>
          <w:szCs w:val="22"/>
        </w:rPr>
      </w:pPr>
      <w:r w:rsidRPr="00AB65E4">
        <w:rPr>
          <w:sz w:val="22"/>
          <w:szCs w:val="22"/>
        </w:rPr>
        <w:t>izvajanju aktivnosti ozaveščanja prebivalstva in mladine za turizem,</w:t>
      </w:r>
    </w:p>
    <w:p w:rsidR="007A6427" w:rsidRPr="00AB65E4" w:rsidRDefault="007A6427" w:rsidP="007A6427">
      <w:pPr>
        <w:numPr>
          <w:ilvl w:val="0"/>
          <w:numId w:val="2"/>
        </w:numPr>
        <w:jc w:val="both"/>
        <w:rPr>
          <w:sz w:val="22"/>
          <w:szCs w:val="22"/>
        </w:rPr>
      </w:pPr>
      <w:r w:rsidRPr="00AB65E4">
        <w:rPr>
          <w:sz w:val="22"/>
          <w:szCs w:val="22"/>
        </w:rPr>
        <w:t xml:space="preserve">izvajanju promocijske in </w:t>
      </w:r>
      <w:smartTag w:uri="urn:schemas-microsoft-com:office:smarttags" w:element="PersonName">
        <w:r w:rsidRPr="00AB65E4">
          <w:rPr>
            <w:sz w:val="22"/>
            <w:szCs w:val="22"/>
          </w:rPr>
          <w:t>info</w:t>
        </w:r>
      </w:smartTag>
      <w:r w:rsidRPr="00AB65E4">
        <w:rPr>
          <w:sz w:val="22"/>
          <w:szCs w:val="22"/>
        </w:rPr>
        <w:t>rmativne dejavnosti v kraju,</w:t>
      </w:r>
    </w:p>
    <w:p w:rsidR="007A6427" w:rsidRPr="00AB65E4" w:rsidRDefault="007A6427" w:rsidP="007A6427">
      <w:pPr>
        <w:numPr>
          <w:ilvl w:val="0"/>
          <w:numId w:val="2"/>
        </w:numPr>
        <w:jc w:val="both"/>
        <w:rPr>
          <w:sz w:val="22"/>
          <w:szCs w:val="22"/>
        </w:rPr>
      </w:pPr>
      <w:r w:rsidRPr="00AB65E4">
        <w:rPr>
          <w:sz w:val="22"/>
          <w:szCs w:val="22"/>
        </w:rPr>
        <w:lastRenderedPageBreak/>
        <w:t>aktivnostih, ki povezujejo k skupni izvedbi več turističnih in drugih društev,</w:t>
      </w:r>
    </w:p>
    <w:p w:rsidR="007A6427" w:rsidRPr="00AB65E4" w:rsidRDefault="007A6427" w:rsidP="007A6427">
      <w:pPr>
        <w:numPr>
          <w:ilvl w:val="0"/>
          <w:numId w:val="2"/>
        </w:numPr>
        <w:jc w:val="both"/>
        <w:rPr>
          <w:sz w:val="22"/>
          <w:szCs w:val="22"/>
        </w:rPr>
      </w:pPr>
      <w:r w:rsidRPr="00AB65E4">
        <w:rPr>
          <w:sz w:val="22"/>
          <w:szCs w:val="22"/>
        </w:rPr>
        <w:t>aktivnostih, ki omogočajo uspešno, množično vključevanje članov oz. uporabnikov iz Mestne občine Koper,</w:t>
      </w:r>
    </w:p>
    <w:p w:rsidR="007A6427" w:rsidRPr="00AB65E4" w:rsidRDefault="007A6427" w:rsidP="007A6427">
      <w:pPr>
        <w:numPr>
          <w:ilvl w:val="0"/>
          <w:numId w:val="2"/>
        </w:numPr>
        <w:jc w:val="both"/>
        <w:rPr>
          <w:sz w:val="22"/>
          <w:szCs w:val="22"/>
        </w:rPr>
      </w:pPr>
      <w:r w:rsidRPr="00AB65E4">
        <w:rPr>
          <w:sz w:val="22"/>
          <w:szCs w:val="22"/>
        </w:rPr>
        <w:t>aktivnostih, ki bodo predstavljene širši javnosti,</w:t>
      </w:r>
    </w:p>
    <w:p w:rsidR="007A6427" w:rsidRDefault="007A6427" w:rsidP="007A6427">
      <w:pPr>
        <w:numPr>
          <w:ilvl w:val="0"/>
          <w:numId w:val="2"/>
        </w:numPr>
        <w:jc w:val="both"/>
        <w:rPr>
          <w:sz w:val="22"/>
          <w:szCs w:val="22"/>
        </w:rPr>
      </w:pPr>
      <w:r w:rsidRPr="00342821">
        <w:rPr>
          <w:sz w:val="22"/>
          <w:szCs w:val="22"/>
        </w:rPr>
        <w:t>vključevanju v aktivnosti, prireditve in projekte v izvajanju Mestne občine Koper, in sicer v Istrsko pustno povorko</w:t>
      </w:r>
      <w:r w:rsidRPr="007A6427">
        <w:rPr>
          <w:sz w:val="22"/>
          <w:szCs w:val="22"/>
        </w:rPr>
        <w:t xml:space="preserve">, Koper na dlani, Sladka Istra, Magični december </w:t>
      </w:r>
      <w:r w:rsidRPr="00342821">
        <w:rPr>
          <w:sz w:val="22"/>
          <w:szCs w:val="22"/>
        </w:rPr>
        <w:t>in drugih prireditvah</w:t>
      </w:r>
      <w:r>
        <w:rPr>
          <w:sz w:val="22"/>
          <w:szCs w:val="22"/>
        </w:rPr>
        <w:t>.</w:t>
      </w:r>
      <w:r w:rsidRPr="00342821">
        <w:rPr>
          <w:sz w:val="22"/>
          <w:szCs w:val="22"/>
        </w:rPr>
        <w:t xml:space="preserve"> </w:t>
      </w:r>
    </w:p>
    <w:p w:rsidR="007A6427" w:rsidRPr="00342821" w:rsidRDefault="007A6427" w:rsidP="007A6427">
      <w:pPr>
        <w:ind w:left="720"/>
        <w:jc w:val="both"/>
        <w:rPr>
          <w:sz w:val="22"/>
          <w:szCs w:val="22"/>
        </w:rPr>
      </w:pPr>
    </w:p>
    <w:p w:rsidR="007A6427" w:rsidRPr="00AB65E4" w:rsidRDefault="007A6427" w:rsidP="007A6427">
      <w:pPr>
        <w:jc w:val="both"/>
        <w:rPr>
          <w:sz w:val="24"/>
          <w:szCs w:val="24"/>
        </w:rPr>
      </w:pPr>
      <w:r w:rsidRPr="00AB65E4">
        <w:rPr>
          <w:sz w:val="22"/>
          <w:szCs w:val="22"/>
        </w:rPr>
        <w:t xml:space="preserve">S tem javnim razpisom Mestna občina Koper NE sofinancira prireditev ali projektov investicijske narave. </w:t>
      </w:r>
    </w:p>
    <w:p w:rsidR="007A6427" w:rsidRPr="00AB65E4" w:rsidRDefault="007A6427" w:rsidP="007A6427">
      <w:pPr>
        <w:pStyle w:val="BodyTextIndent"/>
        <w:spacing w:after="0"/>
        <w:ind w:left="0"/>
        <w:jc w:val="both"/>
        <w:rPr>
          <w:b/>
          <w:sz w:val="22"/>
          <w:szCs w:val="22"/>
          <w:lang w:val="sl-SI"/>
        </w:rPr>
      </w:pPr>
    </w:p>
    <w:p w:rsidR="007A6427" w:rsidRPr="00AB65E4" w:rsidRDefault="007A6427" w:rsidP="007A6427">
      <w:pPr>
        <w:pStyle w:val="BodyTextIndent"/>
        <w:spacing w:after="0"/>
        <w:ind w:left="0"/>
        <w:jc w:val="both"/>
        <w:rPr>
          <w:b/>
          <w:sz w:val="22"/>
          <w:szCs w:val="22"/>
          <w:lang w:val="sl-SI"/>
        </w:rPr>
      </w:pPr>
      <w:r w:rsidRPr="00AB65E4">
        <w:rPr>
          <w:b/>
          <w:sz w:val="22"/>
          <w:szCs w:val="22"/>
          <w:lang w:val="sl-SI"/>
        </w:rPr>
        <w:t>Merila za izbor prijav:</w:t>
      </w:r>
    </w:p>
    <w:p w:rsidR="007A6427" w:rsidRPr="00AB65E4" w:rsidRDefault="007A6427" w:rsidP="007A6427">
      <w:pPr>
        <w:jc w:val="both"/>
        <w:rPr>
          <w:sz w:val="22"/>
          <w:szCs w:val="22"/>
        </w:rPr>
      </w:pPr>
    </w:p>
    <w:p w:rsidR="007A6427" w:rsidRPr="00AB65E4" w:rsidRDefault="007A6427" w:rsidP="007A6427">
      <w:pPr>
        <w:jc w:val="both"/>
        <w:rPr>
          <w:sz w:val="22"/>
          <w:szCs w:val="22"/>
        </w:rPr>
      </w:pPr>
      <w:r w:rsidRPr="00AB65E4">
        <w:rPr>
          <w:sz w:val="22"/>
          <w:szCs w:val="22"/>
        </w:rPr>
        <w:t xml:space="preserve">Merila, na podlagi katerih bo strokovna komisija ocenjevala prijave, so opredeljena v 3. točki razpisne dokumentacije. </w:t>
      </w:r>
    </w:p>
    <w:p w:rsidR="007A6427" w:rsidRPr="00AB65E4" w:rsidRDefault="007A6427" w:rsidP="007A6427">
      <w:pPr>
        <w:jc w:val="both"/>
        <w:rPr>
          <w:b/>
          <w:bCs/>
          <w:sz w:val="22"/>
          <w:szCs w:val="22"/>
        </w:rPr>
      </w:pPr>
    </w:p>
    <w:p w:rsidR="007A6427" w:rsidRPr="00AB65E4" w:rsidRDefault="007A6427" w:rsidP="007A6427">
      <w:pPr>
        <w:jc w:val="both"/>
        <w:rPr>
          <w:sz w:val="22"/>
          <w:szCs w:val="22"/>
        </w:rPr>
      </w:pPr>
      <w:r w:rsidRPr="00AB65E4">
        <w:rPr>
          <w:b/>
          <w:bCs/>
          <w:sz w:val="22"/>
          <w:szCs w:val="22"/>
        </w:rPr>
        <w:t>3. OKVIRNA VIŠINA SREDSTEV:</w:t>
      </w:r>
    </w:p>
    <w:p w:rsidR="007A6427" w:rsidRPr="00C60D24" w:rsidRDefault="007A6427" w:rsidP="007A6427">
      <w:pPr>
        <w:jc w:val="both"/>
        <w:rPr>
          <w:color w:val="FF0000"/>
          <w:sz w:val="22"/>
          <w:szCs w:val="22"/>
        </w:rPr>
      </w:pPr>
    </w:p>
    <w:p w:rsidR="00002198" w:rsidRPr="00BE3AFE" w:rsidRDefault="00002198" w:rsidP="00002198">
      <w:pPr>
        <w:jc w:val="both"/>
        <w:rPr>
          <w:sz w:val="22"/>
          <w:szCs w:val="22"/>
        </w:rPr>
      </w:pPr>
      <w:r>
        <w:rPr>
          <w:sz w:val="22"/>
          <w:szCs w:val="22"/>
        </w:rPr>
        <w:t xml:space="preserve">Višina razpisanih sredstev bo določena z </w:t>
      </w:r>
      <w:r w:rsidRPr="00992E44">
        <w:rPr>
          <w:sz w:val="22"/>
          <w:szCs w:val="22"/>
        </w:rPr>
        <w:t>Odlok</w:t>
      </w:r>
      <w:r>
        <w:rPr>
          <w:sz w:val="22"/>
          <w:szCs w:val="22"/>
        </w:rPr>
        <w:t>om</w:t>
      </w:r>
      <w:r w:rsidRPr="00992E44">
        <w:rPr>
          <w:sz w:val="22"/>
          <w:szCs w:val="22"/>
        </w:rPr>
        <w:t xml:space="preserve"> o proračunu Mestne občine Koper za leto 201</w:t>
      </w:r>
      <w:r>
        <w:rPr>
          <w:sz w:val="22"/>
          <w:szCs w:val="22"/>
        </w:rPr>
        <w:t xml:space="preserve">9. </w:t>
      </w:r>
    </w:p>
    <w:p w:rsidR="007A6427" w:rsidRDefault="007A6427" w:rsidP="007A6427">
      <w:pPr>
        <w:jc w:val="both"/>
        <w:rPr>
          <w:rFonts w:ascii="Calibri" w:hAnsi="Calibri" w:cs="Calibri"/>
          <w:color w:val="44546A"/>
          <w:sz w:val="22"/>
          <w:szCs w:val="22"/>
        </w:rPr>
      </w:pPr>
    </w:p>
    <w:p w:rsidR="007A6427" w:rsidRPr="00AB65E4" w:rsidRDefault="007A6427" w:rsidP="007A6427">
      <w:pPr>
        <w:jc w:val="both"/>
        <w:rPr>
          <w:sz w:val="22"/>
          <w:szCs w:val="22"/>
        </w:rPr>
      </w:pPr>
      <w:r w:rsidRPr="00AB65E4">
        <w:rPr>
          <w:b/>
          <w:sz w:val="22"/>
          <w:szCs w:val="22"/>
        </w:rPr>
        <w:t xml:space="preserve">4. </w:t>
      </w:r>
      <w:smartTag w:uri="urn:schemas-microsoft-com:office:smarttags" w:element="stockticker">
        <w:r w:rsidRPr="00AB65E4">
          <w:rPr>
            <w:b/>
            <w:sz w:val="22"/>
            <w:szCs w:val="22"/>
          </w:rPr>
          <w:t>ROK</w:t>
        </w:r>
      </w:smartTag>
      <w:r w:rsidRPr="00AB65E4">
        <w:rPr>
          <w:b/>
          <w:sz w:val="22"/>
          <w:szCs w:val="22"/>
        </w:rPr>
        <w:t xml:space="preserve"> PORABE SREDSTEV:</w:t>
      </w:r>
    </w:p>
    <w:p w:rsidR="007A6427" w:rsidRPr="00AB65E4" w:rsidRDefault="007A6427" w:rsidP="007A6427">
      <w:pPr>
        <w:jc w:val="both"/>
        <w:rPr>
          <w:sz w:val="22"/>
          <w:szCs w:val="22"/>
        </w:rPr>
      </w:pPr>
    </w:p>
    <w:p w:rsidR="007A6427" w:rsidRPr="00AB65E4" w:rsidRDefault="007A6427" w:rsidP="007A6427">
      <w:pPr>
        <w:pStyle w:val="BodyText3"/>
        <w:rPr>
          <w:rFonts w:ascii="Times New Roman" w:hAnsi="Times New Roman" w:cs="Times New Roman"/>
          <w:color w:val="0000FF"/>
          <w:szCs w:val="22"/>
          <w:lang w:val="sl-SI"/>
        </w:rPr>
      </w:pPr>
      <w:r w:rsidRPr="00AB65E4">
        <w:rPr>
          <w:rFonts w:ascii="Times New Roman" w:hAnsi="Times New Roman" w:cs="Times New Roman"/>
          <w:szCs w:val="22"/>
          <w:lang w:val="sl-SI"/>
        </w:rPr>
        <w:t>Dodeljena sredstva morajo biti porabljena v letu 201</w:t>
      </w:r>
      <w:r w:rsidR="00355232">
        <w:rPr>
          <w:rFonts w:ascii="Times New Roman" w:hAnsi="Times New Roman" w:cs="Times New Roman"/>
          <w:szCs w:val="22"/>
          <w:lang w:val="sl-SI"/>
        </w:rPr>
        <w:t>9</w:t>
      </w:r>
      <w:r w:rsidRPr="00AB65E4">
        <w:rPr>
          <w:rFonts w:ascii="Times New Roman" w:hAnsi="Times New Roman" w:cs="Times New Roman"/>
          <w:szCs w:val="22"/>
          <w:lang w:val="sl-SI"/>
        </w:rPr>
        <w:t xml:space="preserve"> v skladu s predpisi, ki določajo izvrševanje proračuna.</w:t>
      </w:r>
    </w:p>
    <w:p w:rsidR="007A6427" w:rsidRPr="00AB65E4" w:rsidRDefault="007A6427" w:rsidP="007A6427">
      <w:pPr>
        <w:jc w:val="both"/>
        <w:rPr>
          <w:sz w:val="22"/>
          <w:szCs w:val="22"/>
        </w:rPr>
      </w:pPr>
    </w:p>
    <w:p w:rsidR="007A6427" w:rsidRPr="00AB65E4" w:rsidRDefault="007A6427" w:rsidP="007A6427">
      <w:pPr>
        <w:jc w:val="both"/>
        <w:rPr>
          <w:sz w:val="22"/>
          <w:szCs w:val="22"/>
        </w:rPr>
      </w:pPr>
      <w:r w:rsidRPr="00AB65E4">
        <w:rPr>
          <w:b/>
          <w:sz w:val="22"/>
          <w:szCs w:val="22"/>
        </w:rPr>
        <w:t xml:space="preserve">5. </w:t>
      </w:r>
      <w:r w:rsidRPr="00AB65E4">
        <w:rPr>
          <w:b/>
          <w:bCs/>
          <w:sz w:val="22"/>
          <w:szCs w:val="22"/>
        </w:rPr>
        <w:t>VSEBINA PRIJAVE:</w:t>
      </w:r>
    </w:p>
    <w:p w:rsidR="007A6427" w:rsidRPr="00AB65E4" w:rsidRDefault="007A6427" w:rsidP="007A6427">
      <w:pPr>
        <w:jc w:val="both"/>
        <w:rPr>
          <w:sz w:val="22"/>
          <w:szCs w:val="22"/>
        </w:rPr>
      </w:pPr>
    </w:p>
    <w:p w:rsidR="007A6427" w:rsidRPr="00AB65E4" w:rsidRDefault="007A6427" w:rsidP="007A6427">
      <w:pPr>
        <w:jc w:val="both"/>
        <w:rPr>
          <w:sz w:val="22"/>
          <w:szCs w:val="22"/>
        </w:rPr>
      </w:pPr>
      <w:r w:rsidRPr="00AB65E4">
        <w:rPr>
          <w:sz w:val="22"/>
          <w:szCs w:val="22"/>
        </w:rPr>
        <w:t xml:space="preserve">Prijava na razpis mora biti izdelana izključno na obrazcu, ki je sestavni del razpisne dokumentacije. </w:t>
      </w:r>
    </w:p>
    <w:p w:rsidR="007A6427" w:rsidRPr="00AB65E4" w:rsidRDefault="007A6427" w:rsidP="007A6427">
      <w:pPr>
        <w:jc w:val="both"/>
        <w:rPr>
          <w:sz w:val="22"/>
          <w:szCs w:val="22"/>
        </w:rPr>
      </w:pPr>
      <w:r w:rsidRPr="00AB65E4">
        <w:rPr>
          <w:sz w:val="22"/>
          <w:szCs w:val="22"/>
        </w:rPr>
        <w:t xml:space="preserve">Prijava mora vsebovati vse zahtevane priloge oziroma dokazila, ki so navedena v razpisnem obrazcu. </w:t>
      </w:r>
    </w:p>
    <w:p w:rsidR="007A6427" w:rsidRPr="00AB65E4" w:rsidRDefault="007A6427" w:rsidP="007A6427">
      <w:pPr>
        <w:jc w:val="both"/>
        <w:rPr>
          <w:sz w:val="22"/>
          <w:szCs w:val="22"/>
        </w:rPr>
      </w:pPr>
      <w:r w:rsidRPr="00AB65E4">
        <w:rPr>
          <w:sz w:val="22"/>
          <w:szCs w:val="22"/>
        </w:rPr>
        <w:t>Prijavitelj s podpisom izjave na razpisnem obrazcu soglaša s preverjanjem namenske porabe proračunskih sredstev, odobrenih na podlagi tega razpisa, in sicer s strani pooblaščene osebe občine.</w:t>
      </w:r>
    </w:p>
    <w:p w:rsidR="007A6427" w:rsidRPr="00AB65E4" w:rsidRDefault="007A6427" w:rsidP="007A6427">
      <w:pPr>
        <w:jc w:val="both"/>
        <w:rPr>
          <w:sz w:val="22"/>
          <w:szCs w:val="22"/>
        </w:rPr>
      </w:pPr>
    </w:p>
    <w:p w:rsidR="007A6427" w:rsidRPr="00AB65E4" w:rsidRDefault="007A6427" w:rsidP="007A6427">
      <w:pPr>
        <w:jc w:val="both"/>
        <w:rPr>
          <w:sz w:val="22"/>
          <w:szCs w:val="22"/>
        </w:rPr>
      </w:pPr>
      <w:r w:rsidRPr="00AB65E4">
        <w:rPr>
          <w:sz w:val="22"/>
          <w:szCs w:val="22"/>
        </w:rPr>
        <w:t>Tako izdelana prijava bo obravnavana kot popolna. Nepopolne prijave ne bodo obravnavane.</w:t>
      </w:r>
    </w:p>
    <w:p w:rsidR="007A6427" w:rsidRPr="00AB65E4" w:rsidRDefault="007A6427" w:rsidP="007A6427">
      <w:pPr>
        <w:jc w:val="both"/>
        <w:rPr>
          <w:b/>
          <w:sz w:val="22"/>
          <w:szCs w:val="22"/>
        </w:rPr>
      </w:pPr>
      <w:r w:rsidRPr="00AB65E4">
        <w:rPr>
          <w:sz w:val="22"/>
          <w:szCs w:val="22"/>
        </w:rPr>
        <w:br/>
      </w:r>
      <w:r w:rsidRPr="00AB65E4">
        <w:rPr>
          <w:b/>
          <w:sz w:val="22"/>
          <w:szCs w:val="22"/>
        </w:rPr>
        <w:t xml:space="preserve">6. </w:t>
      </w:r>
      <w:smartTag w:uri="urn:schemas-microsoft-com:office:smarttags" w:element="stockticker">
        <w:r w:rsidRPr="00AB65E4">
          <w:rPr>
            <w:b/>
            <w:sz w:val="22"/>
            <w:szCs w:val="22"/>
          </w:rPr>
          <w:t>ROK</w:t>
        </w:r>
      </w:smartTag>
      <w:r w:rsidRPr="00AB65E4">
        <w:rPr>
          <w:b/>
          <w:sz w:val="22"/>
          <w:szCs w:val="22"/>
        </w:rPr>
        <w:t xml:space="preserve"> ZA PREDLOŽITEV PRIJAV IN NAČIN PREDLOŽITVE:</w:t>
      </w:r>
    </w:p>
    <w:p w:rsidR="007A6427" w:rsidRPr="00AB65E4" w:rsidRDefault="007A6427" w:rsidP="007A6427">
      <w:pPr>
        <w:pStyle w:val="BodyText"/>
        <w:rPr>
          <w:sz w:val="22"/>
          <w:szCs w:val="22"/>
          <w:lang w:val="sl-SI"/>
        </w:rPr>
      </w:pPr>
    </w:p>
    <w:p w:rsidR="007A6427" w:rsidRPr="00AB65E4" w:rsidRDefault="007A6427" w:rsidP="007A6427">
      <w:pPr>
        <w:pStyle w:val="BodyText"/>
        <w:rPr>
          <w:sz w:val="22"/>
          <w:szCs w:val="22"/>
          <w:lang w:val="sl-SI"/>
        </w:rPr>
      </w:pPr>
      <w:r w:rsidRPr="00AB65E4">
        <w:rPr>
          <w:sz w:val="22"/>
          <w:szCs w:val="22"/>
          <w:lang w:val="sl-SI"/>
        </w:rPr>
        <w:t xml:space="preserve">Prijavitelji morajo prijave oddati po pošti kot priporočeno pošiljko </w:t>
      </w:r>
      <w:r>
        <w:rPr>
          <w:sz w:val="22"/>
          <w:szCs w:val="22"/>
          <w:lang w:val="sl-SI"/>
        </w:rPr>
        <w:t>vključno</w:t>
      </w:r>
      <w:r w:rsidRPr="002A3584">
        <w:rPr>
          <w:sz w:val="22"/>
          <w:szCs w:val="22"/>
          <w:lang w:val="sl-SI"/>
        </w:rPr>
        <w:t xml:space="preserve"> </w:t>
      </w:r>
      <w:r w:rsidRPr="0002350A">
        <w:rPr>
          <w:sz w:val="22"/>
          <w:szCs w:val="22"/>
          <w:lang w:val="sl-SI"/>
        </w:rPr>
        <w:t>do</w:t>
      </w:r>
      <w:r w:rsidR="00355232">
        <w:rPr>
          <w:b/>
          <w:sz w:val="22"/>
          <w:szCs w:val="22"/>
          <w:lang w:val="sl-SI"/>
        </w:rPr>
        <w:t xml:space="preserve"> </w:t>
      </w:r>
      <w:r w:rsidR="008D0775">
        <w:rPr>
          <w:b/>
          <w:sz w:val="22"/>
          <w:szCs w:val="22"/>
          <w:lang w:val="sl-SI"/>
        </w:rPr>
        <w:t>1</w:t>
      </w:r>
      <w:r w:rsidR="00CD7B2C">
        <w:rPr>
          <w:b/>
          <w:sz w:val="22"/>
          <w:szCs w:val="22"/>
          <w:lang w:val="sl-SI"/>
        </w:rPr>
        <w:t>8</w:t>
      </w:r>
      <w:r w:rsidR="00355232" w:rsidRPr="00154EB8">
        <w:rPr>
          <w:b/>
          <w:sz w:val="22"/>
          <w:szCs w:val="22"/>
          <w:lang w:val="sl-SI"/>
        </w:rPr>
        <w:t>. 2. 2019</w:t>
      </w:r>
      <w:r w:rsidR="00355232">
        <w:rPr>
          <w:b/>
          <w:sz w:val="22"/>
          <w:szCs w:val="22"/>
          <w:lang w:val="sl-SI"/>
        </w:rPr>
        <w:t xml:space="preserve"> </w:t>
      </w:r>
      <w:r w:rsidRPr="002A3584">
        <w:rPr>
          <w:sz w:val="22"/>
          <w:szCs w:val="22"/>
          <w:lang w:val="sl-SI"/>
        </w:rPr>
        <w:t>na</w:t>
      </w:r>
      <w:r w:rsidRPr="00AB65E4">
        <w:rPr>
          <w:sz w:val="22"/>
          <w:szCs w:val="22"/>
          <w:lang w:val="sl-SI"/>
        </w:rPr>
        <w:t xml:space="preserve"> naslov Mestna občina Koper, Verdijeva ulica 10, 6000 Koper, ali jo do tega dne oddati v sprejemni pisarni Mestne občine Koper, Verdijeva ulica 10, 6000 Koper, pritličje desno, in sicer v času uradnih ur.</w:t>
      </w:r>
    </w:p>
    <w:p w:rsidR="007A6427" w:rsidRPr="00AB65E4" w:rsidRDefault="007A6427" w:rsidP="007A6427">
      <w:pPr>
        <w:pStyle w:val="BodyText"/>
        <w:rPr>
          <w:sz w:val="22"/>
          <w:szCs w:val="22"/>
          <w:lang w:val="sl-SI"/>
        </w:rPr>
      </w:pPr>
    </w:p>
    <w:p w:rsidR="007A6427" w:rsidRPr="00AB65E4" w:rsidRDefault="007A6427" w:rsidP="007A6427">
      <w:pPr>
        <w:pStyle w:val="BodyText"/>
        <w:rPr>
          <w:sz w:val="22"/>
          <w:szCs w:val="22"/>
          <w:lang w:val="sl-SI"/>
        </w:rPr>
      </w:pPr>
      <w:r w:rsidRPr="00AB65E4">
        <w:rPr>
          <w:sz w:val="22"/>
          <w:szCs w:val="22"/>
          <w:lang w:val="sl-SI"/>
        </w:rPr>
        <w:t xml:space="preserve">Prijave morajo biti oddane v zaprti ovojnici z </w:t>
      </w:r>
      <w:r w:rsidRPr="002F4383">
        <w:rPr>
          <w:sz w:val="22"/>
          <w:szCs w:val="22"/>
          <w:lang w:val="sl-SI"/>
        </w:rPr>
        <w:t xml:space="preserve">oznako: </w:t>
      </w:r>
      <w:r w:rsidRPr="002F4383">
        <w:rPr>
          <w:b/>
          <w:sz w:val="22"/>
          <w:szCs w:val="22"/>
          <w:lang w:val="sl-SI"/>
        </w:rPr>
        <w:t>»</w:t>
      </w:r>
      <w:r w:rsidRPr="002F4383">
        <w:rPr>
          <w:b/>
          <w:caps/>
          <w:sz w:val="22"/>
          <w:szCs w:val="22"/>
          <w:lang w:val="sl-SI"/>
        </w:rPr>
        <w:t>Ne</w:t>
      </w:r>
      <w:r w:rsidRPr="002F4383">
        <w:rPr>
          <w:b/>
          <w:sz w:val="22"/>
          <w:szCs w:val="22"/>
          <w:lang w:val="sl-SI"/>
        </w:rPr>
        <w:t xml:space="preserve"> </w:t>
      </w:r>
      <w:r w:rsidRPr="002F4383">
        <w:rPr>
          <w:b/>
          <w:caps/>
          <w:sz w:val="22"/>
          <w:szCs w:val="22"/>
          <w:lang w:val="sl-SI"/>
        </w:rPr>
        <w:t xml:space="preserve">odpiraj, </w:t>
      </w:r>
      <w:r w:rsidRPr="00423C47">
        <w:rPr>
          <w:b/>
          <w:caps/>
          <w:sz w:val="22"/>
          <w:szCs w:val="22"/>
          <w:lang w:val="sl-SI"/>
        </w:rPr>
        <w:t xml:space="preserve">št. </w:t>
      </w:r>
      <w:r w:rsidR="00355232">
        <w:rPr>
          <w:b/>
          <w:sz w:val="22"/>
          <w:szCs w:val="22"/>
          <w:lang w:val="sl-SI"/>
        </w:rPr>
        <w:t>322-2/2019</w:t>
      </w:r>
      <w:r w:rsidRPr="00423C47">
        <w:rPr>
          <w:b/>
          <w:sz w:val="22"/>
          <w:szCs w:val="22"/>
          <w:lang w:val="sl-SI"/>
        </w:rPr>
        <w:t>«.</w:t>
      </w:r>
    </w:p>
    <w:p w:rsidR="007A6427" w:rsidRPr="00AB65E4" w:rsidRDefault="007A6427" w:rsidP="007A6427">
      <w:pPr>
        <w:pStyle w:val="BodyText"/>
        <w:rPr>
          <w:sz w:val="22"/>
          <w:szCs w:val="22"/>
          <w:lang w:val="sl-SI"/>
        </w:rPr>
      </w:pPr>
    </w:p>
    <w:p w:rsidR="007A6427" w:rsidRPr="00AB65E4" w:rsidRDefault="007A6427" w:rsidP="007A6427">
      <w:pPr>
        <w:pStyle w:val="BodyText"/>
        <w:rPr>
          <w:sz w:val="22"/>
          <w:szCs w:val="22"/>
          <w:lang w:val="sl-SI"/>
        </w:rPr>
      </w:pPr>
      <w:r w:rsidRPr="00AB65E4">
        <w:rPr>
          <w:sz w:val="22"/>
          <w:szCs w:val="22"/>
          <w:lang w:val="sl-SI"/>
        </w:rPr>
        <w:t>Na hrbtni strani mora biti naveden naslov p</w:t>
      </w:r>
      <w:r>
        <w:rPr>
          <w:sz w:val="22"/>
          <w:szCs w:val="22"/>
          <w:lang w:val="sl-SI"/>
        </w:rPr>
        <w:t>rijavitelja</w:t>
      </w:r>
      <w:r w:rsidRPr="00AB65E4">
        <w:rPr>
          <w:sz w:val="22"/>
          <w:szCs w:val="22"/>
          <w:lang w:val="sl-SI"/>
        </w:rPr>
        <w:t>. Veljavne bodo prijave, ki bodo pravilno označene in pravočasno oddane. Neveljavne  prijave ne bodo obravnavane.</w:t>
      </w:r>
    </w:p>
    <w:p w:rsidR="007A6427" w:rsidRPr="00AB65E4" w:rsidRDefault="007A6427" w:rsidP="007A6427">
      <w:pPr>
        <w:pStyle w:val="BodyText"/>
        <w:rPr>
          <w:sz w:val="22"/>
          <w:szCs w:val="22"/>
          <w:lang w:val="sl-SI"/>
        </w:rPr>
      </w:pPr>
    </w:p>
    <w:p w:rsidR="007A6427" w:rsidRPr="00AB65E4" w:rsidRDefault="007A6427" w:rsidP="007A6427">
      <w:pPr>
        <w:jc w:val="both"/>
        <w:rPr>
          <w:b/>
          <w:sz w:val="22"/>
          <w:szCs w:val="22"/>
        </w:rPr>
      </w:pPr>
      <w:r w:rsidRPr="00AB65E4">
        <w:rPr>
          <w:b/>
          <w:sz w:val="22"/>
          <w:szCs w:val="22"/>
        </w:rPr>
        <w:t>7. DATUM ODPIRANJA PRIJAV IN OBVESTILO O IZIDU JAVNEGA RAZPISA:</w:t>
      </w:r>
    </w:p>
    <w:p w:rsidR="007A6427" w:rsidRPr="00AB65E4" w:rsidRDefault="007A6427" w:rsidP="007A6427">
      <w:pPr>
        <w:jc w:val="both"/>
        <w:rPr>
          <w:sz w:val="22"/>
          <w:szCs w:val="22"/>
        </w:rPr>
      </w:pPr>
      <w:bookmarkStart w:id="0" w:name="_GoBack"/>
      <w:bookmarkEnd w:id="0"/>
    </w:p>
    <w:p w:rsidR="007A6427" w:rsidRPr="00AB65E4" w:rsidRDefault="007A6427" w:rsidP="007A6427">
      <w:pPr>
        <w:pStyle w:val="BodyText"/>
        <w:rPr>
          <w:sz w:val="22"/>
          <w:szCs w:val="22"/>
          <w:lang w:val="sl-SI"/>
        </w:rPr>
      </w:pPr>
      <w:r w:rsidRPr="00945930">
        <w:rPr>
          <w:sz w:val="22"/>
          <w:szCs w:val="22"/>
          <w:lang w:val="sl-SI"/>
        </w:rPr>
        <w:t xml:space="preserve">Odpiranje prijav </w:t>
      </w:r>
      <w:r w:rsidRPr="001045F9">
        <w:rPr>
          <w:sz w:val="22"/>
          <w:szCs w:val="22"/>
          <w:lang w:val="sl-SI"/>
        </w:rPr>
        <w:t>bo</w:t>
      </w:r>
      <w:r w:rsidR="00A6065F">
        <w:rPr>
          <w:sz w:val="22"/>
          <w:szCs w:val="22"/>
          <w:lang w:val="sl-SI"/>
        </w:rPr>
        <w:t xml:space="preserve"> </w:t>
      </w:r>
      <w:r w:rsidR="008D0775" w:rsidRPr="008D0775">
        <w:rPr>
          <w:b/>
          <w:sz w:val="22"/>
          <w:szCs w:val="22"/>
          <w:lang w:val="sl-SI"/>
        </w:rPr>
        <w:t>22</w:t>
      </w:r>
      <w:r w:rsidR="00355232" w:rsidRPr="008D0775">
        <w:rPr>
          <w:b/>
          <w:sz w:val="22"/>
          <w:szCs w:val="22"/>
          <w:lang w:val="sl-SI"/>
        </w:rPr>
        <w:t>.</w:t>
      </w:r>
      <w:r w:rsidR="00355232" w:rsidRPr="00154EB8">
        <w:rPr>
          <w:b/>
          <w:sz w:val="22"/>
          <w:szCs w:val="22"/>
          <w:lang w:val="sl-SI"/>
        </w:rPr>
        <w:t xml:space="preserve"> 2. 2019</w:t>
      </w:r>
      <w:r w:rsidRPr="0002350A">
        <w:rPr>
          <w:b/>
          <w:sz w:val="22"/>
          <w:szCs w:val="22"/>
          <w:lang w:val="sl-SI"/>
        </w:rPr>
        <w:t xml:space="preserve"> ob 10. uri</w:t>
      </w:r>
      <w:r w:rsidRPr="001045F9">
        <w:rPr>
          <w:sz w:val="22"/>
          <w:szCs w:val="22"/>
          <w:lang w:val="sl-SI"/>
        </w:rPr>
        <w:t>, v</w:t>
      </w:r>
      <w:r w:rsidRPr="00945930">
        <w:rPr>
          <w:sz w:val="22"/>
          <w:szCs w:val="22"/>
          <w:lang w:val="sl-SI"/>
        </w:rPr>
        <w:t xml:space="preserve"> prostorih Turistične organizacije Koper,</w:t>
      </w:r>
      <w:r w:rsidRPr="00AB65E4">
        <w:rPr>
          <w:sz w:val="22"/>
          <w:szCs w:val="22"/>
          <w:lang w:val="sl-SI"/>
        </w:rPr>
        <w:t xml:space="preserve"> Verdijeva ulica 10, 6000 Koper. Pri odpiranju prijav bo strokovna komisija ugotavljala popolnost prijav, glede na zahtevana dokazila. Če strokovna komisija ugotovi, da prijava ni popolna, v roku 14 dni od odpiranja prijav pozove prijavitelja, da </w:t>
      </w:r>
      <w:r>
        <w:rPr>
          <w:sz w:val="22"/>
          <w:szCs w:val="22"/>
          <w:lang w:val="sl-SI"/>
        </w:rPr>
        <w:t>prijavo</w:t>
      </w:r>
      <w:r w:rsidRPr="00AB65E4">
        <w:rPr>
          <w:sz w:val="22"/>
          <w:szCs w:val="22"/>
          <w:lang w:val="sl-SI"/>
        </w:rPr>
        <w:t xml:space="preserve"> v določenem roku dopolni. Če prijavitelj v določenem roku prijave ne dopolni, se </w:t>
      </w:r>
      <w:r>
        <w:rPr>
          <w:sz w:val="22"/>
          <w:szCs w:val="22"/>
          <w:lang w:val="sl-SI"/>
        </w:rPr>
        <w:t>prijava prijavitelja</w:t>
      </w:r>
      <w:r w:rsidRPr="00AB65E4">
        <w:rPr>
          <w:sz w:val="22"/>
          <w:szCs w:val="22"/>
          <w:lang w:val="sl-SI"/>
        </w:rPr>
        <w:t xml:space="preserve"> zavrže kot nepopolna. </w:t>
      </w:r>
    </w:p>
    <w:p w:rsidR="007A6427" w:rsidRPr="00AB65E4" w:rsidRDefault="007A6427" w:rsidP="007A6427">
      <w:pPr>
        <w:jc w:val="both"/>
        <w:rPr>
          <w:sz w:val="22"/>
          <w:szCs w:val="22"/>
        </w:rPr>
      </w:pPr>
    </w:p>
    <w:p w:rsidR="007A6427" w:rsidRPr="00AB65E4" w:rsidRDefault="007A6427" w:rsidP="007A6427">
      <w:pPr>
        <w:pStyle w:val="BodyText"/>
        <w:rPr>
          <w:sz w:val="22"/>
          <w:szCs w:val="22"/>
          <w:lang w:val="sl-SI"/>
        </w:rPr>
      </w:pPr>
      <w:r w:rsidRPr="00AB65E4">
        <w:rPr>
          <w:sz w:val="22"/>
          <w:szCs w:val="22"/>
          <w:lang w:val="sl-SI"/>
        </w:rPr>
        <w:t xml:space="preserve">Mestna občina Koper bo vse prijavitelje obvestila o izidu razpisa </w:t>
      </w:r>
      <w:r>
        <w:rPr>
          <w:sz w:val="22"/>
          <w:szCs w:val="22"/>
          <w:lang w:val="sl-SI"/>
        </w:rPr>
        <w:t xml:space="preserve">najkasneje </w:t>
      </w:r>
      <w:r w:rsidRPr="00AB65E4">
        <w:rPr>
          <w:sz w:val="22"/>
          <w:szCs w:val="22"/>
          <w:lang w:val="sl-SI"/>
        </w:rPr>
        <w:t>v roku 30 dni po sprejemu odločitve.</w:t>
      </w:r>
    </w:p>
    <w:p w:rsidR="007A6427" w:rsidRPr="00AB65E4" w:rsidRDefault="007A6427" w:rsidP="007A6427">
      <w:pPr>
        <w:pStyle w:val="BodyText"/>
        <w:rPr>
          <w:sz w:val="22"/>
          <w:szCs w:val="22"/>
          <w:lang w:val="sl-SI"/>
        </w:rPr>
      </w:pPr>
      <w:r w:rsidRPr="00AB65E4">
        <w:rPr>
          <w:sz w:val="22"/>
          <w:szCs w:val="22"/>
          <w:lang w:val="sl-SI"/>
        </w:rPr>
        <w:lastRenderedPageBreak/>
        <w:t xml:space="preserve">Odločitev se izda v obliki sklepa. Prijavitelji imajo možnost pritožbe v skladu z določili Pravilnika o postopkih za izvrševanje proračuna Republike Slovenije. </w:t>
      </w:r>
    </w:p>
    <w:p w:rsidR="007A6427" w:rsidRPr="00AB65E4" w:rsidRDefault="007A6427" w:rsidP="007A6427">
      <w:pPr>
        <w:jc w:val="both"/>
        <w:rPr>
          <w:sz w:val="22"/>
          <w:szCs w:val="22"/>
        </w:rPr>
      </w:pPr>
      <w:r w:rsidRPr="00AB65E4">
        <w:rPr>
          <w:sz w:val="22"/>
          <w:szCs w:val="22"/>
        </w:rPr>
        <w:t>Z izbranimi prij</w:t>
      </w:r>
      <w:r>
        <w:rPr>
          <w:sz w:val="22"/>
          <w:szCs w:val="22"/>
        </w:rPr>
        <w:t>avitelji bodo sklenjene pogodbe</w:t>
      </w:r>
      <w:r w:rsidRPr="00AB65E4">
        <w:rPr>
          <w:sz w:val="22"/>
          <w:szCs w:val="22"/>
        </w:rPr>
        <w:t xml:space="preserve"> v katerih bodo opredeljeni pogoji in način koriščenja proračunskih sredstev.</w:t>
      </w:r>
    </w:p>
    <w:p w:rsidR="007A6427" w:rsidRPr="00AB65E4" w:rsidRDefault="007A6427" w:rsidP="007A6427">
      <w:pPr>
        <w:jc w:val="both"/>
        <w:rPr>
          <w:b/>
          <w:sz w:val="22"/>
          <w:szCs w:val="22"/>
        </w:rPr>
      </w:pPr>
    </w:p>
    <w:p w:rsidR="007A6427" w:rsidRPr="00AB65E4" w:rsidRDefault="007A6427" w:rsidP="007A6427">
      <w:pPr>
        <w:jc w:val="both"/>
        <w:rPr>
          <w:b/>
          <w:sz w:val="22"/>
          <w:szCs w:val="22"/>
        </w:rPr>
      </w:pPr>
      <w:r w:rsidRPr="00AB65E4">
        <w:rPr>
          <w:b/>
          <w:sz w:val="22"/>
          <w:szCs w:val="22"/>
        </w:rPr>
        <w:t>8. KRAJ IN ČAS, KJER LAHKO ZAINTERESIRANI DVIGNEJO RAZPISNO DOKUMENTACIJO:</w:t>
      </w:r>
    </w:p>
    <w:p w:rsidR="007A6427" w:rsidRPr="00AB65E4" w:rsidRDefault="007A6427" w:rsidP="007A6427">
      <w:pPr>
        <w:pStyle w:val="BodyText2"/>
        <w:jc w:val="both"/>
        <w:rPr>
          <w:rFonts w:ascii="Times New Roman" w:hAnsi="Times New Roman" w:cs="Times New Roman"/>
          <w:sz w:val="22"/>
          <w:szCs w:val="22"/>
        </w:rPr>
      </w:pPr>
    </w:p>
    <w:p w:rsidR="007A6427" w:rsidRPr="00AB65E4" w:rsidRDefault="007A6427" w:rsidP="007A6427">
      <w:pPr>
        <w:pStyle w:val="BodyText2"/>
        <w:jc w:val="both"/>
        <w:rPr>
          <w:rFonts w:ascii="Times New Roman" w:hAnsi="Times New Roman" w:cs="Times New Roman"/>
          <w:sz w:val="22"/>
          <w:szCs w:val="22"/>
        </w:rPr>
      </w:pPr>
      <w:r w:rsidRPr="00AB65E4">
        <w:rPr>
          <w:rFonts w:ascii="Times New Roman" w:hAnsi="Times New Roman" w:cs="Times New Roman"/>
          <w:sz w:val="22"/>
          <w:szCs w:val="22"/>
        </w:rPr>
        <w:t xml:space="preserve">Razpisna dokumentacija je od dneva objave javnega razpisa do izteka prijavnega roka dosegljiva na spletni strani Mestne občine Koper </w:t>
      </w:r>
      <w:hyperlink r:id="rId8" w:history="1">
        <w:r w:rsidRPr="00AB65E4">
          <w:rPr>
            <w:rStyle w:val="Hyperlink"/>
            <w:rFonts w:ascii="Times New Roman" w:hAnsi="Times New Roman" w:cs="Times New Roman"/>
            <w:sz w:val="22"/>
            <w:szCs w:val="22"/>
          </w:rPr>
          <w:t>www.koper.si</w:t>
        </w:r>
      </w:hyperlink>
      <w:r w:rsidRPr="00AB65E4">
        <w:rPr>
          <w:rFonts w:ascii="Times New Roman" w:hAnsi="Times New Roman" w:cs="Times New Roman"/>
          <w:sz w:val="22"/>
          <w:szCs w:val="22"/>
        </w:rPr>
        <w:t>. Zainteresirani prijavitelji jo v tem roku lahko dvignejo tudi v sprejemni pisarni Mestne občine Koper, Verdijeva ulica 10, 6000 Koper, in sicer v času uradnih ur.</w:t>
      </w:r>
    </w:p>
    <w:p w:rsidR="007A6427" w:rsidRPr="00AB65E4" w:rsidRDefault="007A6427" w:rsidP="007A6427">
      <w:pPr>
        <w:pStyle w:val="BodyText2"/>
        <w:jc w:val="both"/>
        <w:rPr>
          <w:rFonts w:ascii="Times New Roman" w:hAnsi="Times New Roman" w:cs="Times New Roman"/>
          <w:sz w:val="22"/>
          <w:szCs w:val="22"/>
        </w:rPr>
      </w:pPr>
      <w:r w:rsidRPr="00AB65E4">
        <w:rPr>
          <w:rFonts w:ascii="Times New Roman" w:hAnsi="Times New Roman" w:cs="Times New Roman"/>
          <w:sz w:val="22"/>
          <w:szCs w:val="22"/>
        </w:rPr>
        <w:t xml:space="preserve">Dodatne </w:t>
      </w:r>
      <w:smartTag w:uri="urn:schemas-microsoft-com:office:smarttags" w:element="PersonName">
        <w:r w:rsidRPr="00AB65E4">
          <w:rPr>
            <w:rFonts w:ascii="Times New Roman" w:hAnsi="Times New Roman" w:cs="Times New Roman"/>
            <w:sz w:val="22"/>
            <w:szCs w:val="22"/>
          </w:rPr>
          <w:t>info</w:t>
        </w:r>
      </w:smartTag>
      <w:r w:rsidRPr="00AB65E4">
        <w:rPr>
          <w:rFonts w:ascii="Times New Roman" w:hAnsi="Times New Roman" w:cs="Times New Roman"/>
          <w:sz w:val="22"/>
          <w:szCs w:val="22"/>
        </w:rPr>
        <w:t>rmacije in razpisno dokumentacijo posreduje</w:t>
      </w:r>
      <w:r>
        <w:rPr>
          <w:rFonts w:ascii="Times New Roman" w:hAnsi="Times New Roman" w:cs="Times New Roman"/>
          <w:sz w:val="22"/>
          <w:szCs w:val="22"/>
        </w:rPr>
        <w:t xml:space="preserve"> </w:t>
      </w:r>
      <w:r w:rsidRPr="00AB65E4">
        <w:rPr>
          <w:rFonts w:ascii="Times New Roman" w:hAnsi="Times New Roman" w:cs="Times New Roman"/>
          <w:sz w:val="22"/>
          <w:szCs w:val="22"/>
        </w:rPr>
        <w:t xml:space="preserve">Turistična organizacija Koper (05 6646 </w:t>
      </w:r>
      <w:r>
        <w:rPr>
          <w:rFonts w:ascii="Times New Roman" w:hAnsi="Times New Roman" w:cs="Times New Roman"/>
          <w:sz w:val="22"/>
          <w:szCs w:val="22"/>
        </w:rPr>
        <w:t>216</w:t>
      </w:r>
      <w:r w:rsidRPr="00AB65E4">
        <w:rPr>
          <w:rFonts w:ascii="Times New Roman" w:hAnsi="Times New Roman" w:cs="Times New Roman"/>
          <w:sz w:val="22"/>
          <w:szCs w:val="22"/>
        </w:rPr>
        <w:t>), vsak dan v času uradnih ur.</w:t>
      </w:r>
    </w:p>
    <w:p w:rsidR="007A6427" w:rsidRDefault="007A6427" w:rsidP="007A6427">
      <w:pPr>
        <w:pStyle w:val="BodyText2"/>
        <w:jc w:val="both"/>
        <w:rPr>
          <w:rFonts w:ascii="Times New Roman" w:hAnsi="Times New Roman" w:cs="Times New Roman"/>
          <w:sz w:val="22"/>
          <w:szCs w:val="22"/>
        </w:rPr>
      </w:pPr>
    </w:p>
    <w:p w:rsidR="007A6427" w:rsidRDefault="007A6427" w:rsidP="007A6427">
      <w:pPr>
        <w:pStyle w:val="BodyText"/>
        <w:rPr>
          <w:sz w:val="22"/>
          <w:szCs w:val="22"/>
          <w:lang w:val="sl-SI"/>
        </w:rPr>
      </w:pPr>
    </w:p>
    <w:p w:rsidR="007A6427" w:rsidRDefault="007A6427" w:rsidP="007A6427">
      <w:pPr>
        <w:pStyle w:val="BodyText"/>
        <w:rPr>
          <w:sz w:val="22"/>
          <w:szCs w:val="22"/>
          <w:lang w:val="sl-SI"/>
        </w:rPr>
      </w:pPr>
    </w:p>
    <w:p w:rsidR="007A6427" w:rsidRPr="00546C77" w:rsidRDefault="007A6427" w:rsidP="007A6427">
      <w:pPr>
        <w:pStyle w:val="BodyText"/>
        <w:ind w:left="5040"/>
        <w:rPr>
          <w:sz w:val="22"/>
          <w:szCs w:val="22"/>
          <w:lang w:val="sl-SI"/>
        </w:rPr>
      </w:pPr>
      <w:r w:rsidRPr="00546C77">
        <w:rPr>
          <w:sz w:val="22"/>
          <w:szCs w:val="22"/>
          <w:lang w:val="sl-SI"/>
        </w:rPr>
        <w:t>ŽUPAN</w:t>
      </w:r>
    </w:p>
    <w:p w:rsidR="007A6427" w:rsidRPr="006C3EB6" w:rsidRDefault="00355232" w:rsidP="007A6427">
      <w:pPr>
        <w:pStyle w:val="BodyText"/>
        <w:ind w:left="5040"/>
        <w:rPr>
          <w:color w:val="000000" w:themeColor="text1"/>
          <w:sz w:val="22"/>
          <w:szCs w:val="22"/>
          <w:lang w:val="sl-SI"/>
        </w:rPr>
      </w:pPr>
      <w:r>
        <w:rPr>
          <w:color w:val="000000" w:themeColor="text1"/>
          <w:sz w:val="22"/>
          <w:szCs w:val="22"/>
          <w:lang w:val="sl-SI"/>
        </w:rPr>
        <w:t>Aleš Bržan</w:t>
      </w:r>
    </w:p>
    <w:p w:rsidR="00902E10" w:rsidRDefault="00902E10">
      <w:pPr>
        <w:rPr>
          <w:sz w:val="24"/>
        </w:rPr>
      </w:pPr>
    </w:p>
    <w:sectPr w:rsidR="00902E10" w:rsidSect="001248ED">
      <w:footerReference w:type="default" r:id="rId9"/>
      <w:headerReference w:type="first" r:id="rId10"/>
      <w:footerReference w:type="first" r:id="rId11"/>
      <w:pgSz w:w="11909" w:h="16834" w:code="9"/>
      <w:pgMar w:top="1440" w:right="1440" w:bottom="1440" w:left="1418" w:header="619" w:footer="8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427" w:rsidRDefault="007A6427">
      <w:r>
        <w:separator/>
      </w:r>
    </w:p>
  </w:endnote>
  <w:endnote w:type="continuationSeparator" w:id="0">
    <w:p w:rsidR="007A6427" w:rsidRDefault="007A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46405"/>
      <w:docPartObj>
        <w:docPartGallery w:val="Page Numbers (Bottom of Page)"/>
        <w:docPartUnique/>
      </w:docPartObj>
    </w:sdtPr>
    <w:sdtEndPr/>
    <w:sdtContent>
      <w:p w:rsidR="008C29B9" w:rsidRDefault="008C29B9">
        <w:pPr>
          <w:pStyle w:val="Footer"/>
          <w:jc w:val="right"/>
        </w:pPr>
        <w:r>
          <w:fldChar w:fldCharType="begin"/>
        </w:r>
        <w:r>
          <w:instrText>PAGE   \* MERGEFORMAT</w:instrText>
        </w:r>
        <w:r>
          <w:fldChar w:fldCharType="separate"/>
        </w:r>
        <w:r w:rsidR="008D0775">
          <w:rPr>
            <w:noProof/>
          </w:rPr>
          <w:t>2</w:t>
        </w:r>
        <w:r>
          <w:fldChar w:fldCharType="end"/>
        </w:r>
      </w:p>
    </w:sdtContent>
  </w:sdt>
  <w:p w:rsidR="008C29B9" w:rsidRDefault="008C2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88182"/>
      <w:docPartObj>
        <w:docPartGallery w:val="Page Numbers (Bottom of Page)"/>
        <w:docPartUnique/>
      </w:docPartObj>
    </w:sdtPr>
    <w:sdtEndPr/>
    <w:sdtContent>
      <w:p w:rsidR="008C29B9" w:rsidRDefault="008D0775">
        <w:pPr>
          <w:pStyle w:val="Footer"/>
          <w:jc w:val="right"/>
        </w:pPr>
      </w:p>
    </w:sdtContent>
  </w:sdt>
  <w:p w:rsidR="00E3174D" w:rsidRDefault="00E3174D" w:rsidP="00E31F06">
    <w:pPr>
      <w:pStyle w:val="Footer"/>
      <w:ind w:left="-851"/>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427" w:rsidRDefault="007A6427">
      <w:r>
        <w:separator/>
      </w:r>
    </w:p>
  </w:footnote>
  <w:footnote w:type="continuationSeparator" w:id="0">
    <w:p w:rsidR="007A6427" w:rsidRDefault="007A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E10" w:rsidRDefault="00A51492" w:rsidP="00E31F06">
    <w:pPr>
      <w:pStyle w:val="Header"/>
      <w:ind w:right="5766"/>
      <w:jc w:val="center"/>
    </w:pPr>
    <w:r>
      <w:rPr>
        <w:noProof/>
        <w:lang w:eastAsia="sl-SI"/>
      </w:rPr>
      <w:drawing>
        <wp:inline distT="0" distB="0" distL="0" distR="0" wp14:anchorId="4C793E1E" wp14:editId="6250F357">
          <wp:extent cx="609600" cy="723900"/>
          <wp:effectExtent l="0" t="0" r="0" b="0"/>
          <wp:docPr id="2" name="Picture 2" descr="grb-heral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eral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902E10" w:rsidRDefault="00902E10">
    <w:pPr>
      <w:pStyle w:val="Header"/>
      <w:ind w:right="5768"/>
      <w:jc w:val="center"/>
    </w:pPr>
  </w:p>
  <w:p w:rsidR="00902E10" w:rsidRDefault="00902E10">
    <w:pPr>
      <w:pStyle w:val="Header"/>
      <w:ind w:right="5768"/>
      <w:jc w:val="center"/>
      <w:rPr>
        <w:rFonts w:ascii="Garamond" w:hAnsi="Garamond"/>
      </w:rPr>
    </w:pPr>
    <w:r>
      <w:rPr>
        <w:rFonts w:ascii="Garamond" w:hAnsi="Garamond"/>
      </w:rPr>
      <w:t>MESTNA OBČINA KOPER</w:t>
    </w:r>
  </w:p>
  <w:p w:rsidR="00902E10" w:rsidRDefault="00902E10">
    <w:pPr>
      <w:pStyle w:val="Header"/>
      <w:ind w:right="5768"/>
      <w:jc w:val="center"/>
      <w:rPr>
        <w:rFonts w:ascii="Garamond" w:hAnsi="Garamond"/>
      </w:rPr>
    </w:pPr>
    <w:r>
      <w:rPr>
        <w:rFonts w:ascii="Garamond" w:hAnsi="Garamond"/>
      </w:rPr>
      <w:t>COMUNE CITT</w:t>
    </w:r>
    <w:r>
      <w:rPr>
        <w:rFonts w:ascii="Garamond" w:hAnsi="Garamond"/>
        <w:spacing w:val="-60"/>
      </w:rPr>
      <w:t>A</w:t>
    </w:r>
    <w:r>
      <w:rPr>
        <w:rFonts w:ascii="Garamond" w:hAnsi="Garamond"/>
        <w:spacing w:val="-60"/>
        <w:position w:val="2"/>
      </w:rPr>
      <w:t>`</w:t>
    </w:r>
    <w:r>
      <w:rPr>
        <w:rFonts w:ascii="Garamond" w:hAnsi="Garamond"/>
      </w:rPr>
      <w:t xml:space="preserve">  DI CAPODISTRIA</w:t>
    </w:r>
  </w:p>
  <w:p w:rsidR="00902E10" w:rsidRDefault="00902E10">
    <w:pPr>
      <w:pStyle w:val="Header"/>
      <w:ind w:right="3926"/>
    </w:pPr>
  </w:p>
  <w:p w:rsidR="003C7106" w:rsidRDefault="003C7106" w:rsidP="003C7106">
    <w:pPr>
      <w:pStyle w:val="Header"/>
      <w:ind w:right="5768"/>
      <w:jc w:val="center"/>
      <w:rPr>
        <w:b/>
      </w:rPr>
    </w:pPr>
    <w:r>
      <w:rPr>
        <w:b/>
      </w:rPr>
      <w:t>ŽUPAN – IL SINDACO</w:t>
    </w:r>
  </w:p>
  <w:p w:rsidR="00E26146" w:rsidRPr="00025E7E" w:rsidRDefault="00E26146" w:rsidP="003C7106">
    <w:pPr>
      <w:pStyle w:val="Header"/>
      <w:ind w:right="25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213EF"/>
    <w:multiLevelType w:val="hybridMultilevel"/>
    <w:tmpl w:val="CCE623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6C565FA6"/>
    <w:multiLevelType w:val="hybridMultilevel"/>
    <w:tmpl w:val="37D8E328"/>
    <w:lvl w:ilvl="0" w:tplc="9FE8F6E8">
      <w:start w:val="7"/>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27"/>
    <w:rsid w:val="00002198"/>
    <w:rsid w:val="00100F1C"/>
    <w:rsid w:val="001248ED"/>
    <w:rsid w:val="00154EB8"/>
    <w:rsid w:val="0023354E"/>
    <w:rsid w:val="00241D41"/>
    <w:rsid w:val="00355232"/>
    <w:rsid w:val="003A46F6"/>
    <w:rsid w:val="003C7106"/>
    <w:rsid w:val="005254C9"/>
    <w:rsid w:val="005500B6"/>
    <w:rsid w:val="005B0289"/>
    <w:rsid w:val="005F1065"/>
    <w:rsid w:val="006F7D63"/>
    <w:rsid w:val="007131F2"/>
    <w:rsid w:val="007A6427"/>
    <w:rsid w:val="0083160A"/>
    <w:rsid w:val="008C29B9"/>
    <w:rsid w:val="008D0775"/>
    <w:rsid w:val="00902E10"/>
    <w:rsid w:val="009D6A5D"/>
    <w:rsid w:val="00A51492"/>
    <w:rsid w:val="00A6065F"/>
    <w:rsid w:val="00C55402"/>
    <w:rsid w:val="00CD7B2C"/>
    <w:rsid w:val="00D26B44"/>
    <w:rsid w:val="00D46543"/>
    <w:rsid w:val="00DD5149"/>
    <w:rsid w:val="00E26146"/>
    <w:rsid w:val="00E3174D"/>
    <w:rsid w:val="00E31F06"/>
    <w:rsid w:val="00E8523D"/>
    <w:rsid w:val="00F5466D"/>
    <w:rsid w:val="00FA51C5"/>
    <w:rsid w:val="00FE31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4337"/>
    <o:shapelayout v:ext="edit">
      <o:idmap v:ext="edit" data="1"/>
    </o:shapelayout>
  </w:shapeDefaults>
  <w:decimalSymbol w:val=","/>
  <w:listSeparator w:val=";"/>
  <w14:docId w14:val="50162351"/>
  <w15:docId w15:val="{6F9E442D-43A4-4FF7-B89B-03AFBC3B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427"/>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paragraph" w:styleId="BodyText">
    <w:name w:val="Body Text"/>
    <w:basedOn w:val="Normal"/>
    <w:link w:val="BodyTextChar"/>
    <w:rsid w:val="007A6427"/>
    <w:pPr>
      <w:jc w:val="both"/>
    </w:pPr>
    <w:rPr>
      <w:sz w:val="24"/>
      <w:lang w:val="en-GB"/>
    </w:rPr>
  </w:style>
  <w:style w:type="character" w:customStyle="1" w:styleId="BodyTextChar">
    <w:name w:val="Body Text Char"/>
    <w:basedOn w:val="DefaultParagraphFont"/>
    <w:link w:val="BodyText"/>
    <w:rsid w:val="007A6427"/>
    <w:rPr>
      <w:sz w:val="24"/>
      <w:lang w:val="en-GB" w:eastAsia="en-US"/>
    </w:rPr>
  </w:style>
  <w:style w:type="paragraph" w:styleId="BodyText2">
    <w:name w:val="Body Text 2"/>
    <w:basedOn w:val="Normal"/>
    <w:link w:val="BodyText2Char"/>
    <w:rsid w:val="007A6427"/>
    <w:rPr>
      <w:rFonts w:ascii="Arial" w:hAnsi="Arial" w:cs="Arial"/>
      <w:sz w:val="24"/>
    </w:rPr>
  </w:style>
  <w:style w:type="character" w:customStyle="1" w:styleId="BodyText2Char">
    <w:name w:val="Body Text 2 Char"/>
    <w:basedOn w:val="DefaultParagraphFont"/>
    <w:link w:val="BodyText2"/>
    <w:rsid w:val="007A6427"/>
    <w:rPr>
      <w:rFonts w:ascii="Arial" w:hAnsi="Arial" w:cs="Arial"/>
      <w:sz w:val="24"/>
      <w:lang w:eastAsia="en-US"/>
    </w:rPr>
  </w:style>
  <w:style w:type="character" w:styleId="Hyperlink">
    <w:name w:val="Hyperlink"/>
    <w:rsid w:val="007A6427"/>
    <w:rPr>
      <w:color w:val="0000FF"/>
      <w:u w:val="single"/>
    </w:rPr>
  </w:style>
  <w:style w:type="paragraph" w:styleId="BodyText3">
    <w:name w:val="Body Text 3"/>
    <w:basedOn w:val="Normal"/>
    <w:link w:val="BodyText3Char"/>
    <w:rsid w:val="007A6427"/>
    <w:pPr>
      <w:jc w:val="both"/>
    </w:pPr>
    <w:rPr>
      <w:rFonts w:ascii="Tahoma" w:hAnsi="Tahoma" w:cs="Tahoma"/>
      <w:sz w:val="22"/>
      <w:lang w:val="en-US"/>
    </w:rPr>
  </w:style>
  <w:style w:type="character" w:customStyle="1" w:styleId="BodyText3Char">
    <w:name w:val="Body Text 3 Char"/>
    <w:basedOn w:val="DefaultParagraphFont"/>
    <w:link w:val="BodyText3"/>
    <w:rsid w:val="007A6427"/>
    <w:rPr>
      <w:rFonts w:ascii="Tahoma" w:hAnsi="Tahoma" w:cs="Tahoma"/>
      <w:sz w:val="22"/>
      <w:lang w:val="en-US" w:eastAsia="en-US"/>
    </w:rPr>
  </w:style>
  <w:style w:type="paragraph" w:styleId="BodyTextIndent">
    <w:name w:val="Body Text Indent"/>
    <w:basedOn w:val="Normal"/>
    <w:link w:val="BodyTextIndentChar"/>
    <w:rsid w:val="007A6427"/>
    <w:pPr>
      <w:spacing w:after="120"/>
      <w:ind w:left="283"/>
    </w:pPr>
    <w:rPr>
      <w:lang w:val="en-US"/>
    </w:rPr>
  </w:style>
  <w:style w:type="character" w:customStyle="1" w:styleId="BodyTextIndentChar">
    <w:name w:val="Body Text Indent Char"/>
    <w:basedOn w:val="DefaultParagraphFont"/>
    <w:link w:val="BodyTextIndent"/>
    <w:rsid w:val="007A6427"/>
    <w:rPr>
      <w:lang w:val="en-US" w:eastAsia="en-US"/>
    </w:rPr>
  </w:style>
  <w:style w:type="character" w:styleId="CommentReference">
    <w:name w:val="annotation reference"/>
    <w:basedOn w:val="DefaultParagraphFont"/>
    <w:uiPriority w:val="99"/>
    <w:semiHidden/>
    <w:unhideWhenUsed/>
    <w:rsid w:val="007A6427"/>
    <w:rPr>
      <w:sz w:val="16"/>
      <w:szCs w:val="16"/>
    </w:rPr>
  </w:style>
  <w:style w:type="paragraph" w:styleId="CommentText">
    <w:name w:val="annotation text"/>
    <w:basedOn w:val="Normal"/>
    <w:link w:val="CommentTextChar"/>
    <w:uiPriority w:val="99"/>
    <w:semiHidden/>
    <w:unhideWhenUsed/>
    <w:rsid w:val="007A6427"/>
  </w:style>
  <w:style w:type="character" w:customStyle="1" w:styleId="CommentTextChar">
    <w:name w:val="Comment Text Char"/>
    <w:basedOn w:val="DefaultParagraphFont"/>
    <w:link w:val="CommentText"/>
    <w:uiPriority w:val="99"/>
    <w:semiHidden/>
    <w:rsid w:val="007A6427"/>
    <w:rPr>
      <w:lang w:eastAsia="en-US"/>
    </w:rPr>
  </w:style>
  <w:style w:type="character" w:customStyle="1" w:styleId="FooterChar">
    <w:name w:val="Footer Char"/>
    <w:basedOn w:val="DefaultParagraphFont"/>
    <w:link w:val="Footer"/>
    <w:uiPriority w:val="99"/>
    <w:rsid w:val="008C29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8D79-0D7F-4FAE-BD51-EED66D91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SSIS-GIC</vt:lpstr>
    </vt:vector>
  </TitlesOfParts>
  <Company>MO Koper</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creator>Magdalena Škrlj Bura</dc:creator>
  <cp:lastModifiedBy>Magdalena Škrlj Bura</cp:lastModifiedBy>
  <cp:revision>10</cp:revision>
  <cp:lastPrinted>2006-10-05T13:20:00Z</cp:lastPrinted>
  <dcterms:created xsi:type="dcterms:W3CDTF">2018-01-05T07:15:00Z</dcterms:created>
  <dcterms:modified xsi:type="dcterms:W3CDTF">2019-01-11T10:51:00Z</dcterms:modified>
</cp:coreProperties>
</file>

<file path=docProps/custom.xml><?xml version="1.0" encoding="utf-8"?>
<Properties xmlns="http://schemas.openxmlformats.org/officeDocument/2006/custom-properties" xmlns:vt="http://schemas.openxmlformats.org/officeDocument/2006/docPropsVTypes"/>
</file>