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71" w:rsidRPr="00AE53C1" w:rsidRDefault="00C23671" w:rsidP="00936C99">
      <w:pPr>
        <w:pStyle w:val="Default"/>
        <w:jc w:val="both"/>
        <w:rPr>
          <w:color w:val="auto"/>
          <w:sz w:val="22"/>
          <w:szCs w:val="22"/>
        </w:rPr>
      </w:pPr>
      <w:r w:rsidRPr="00AE53C1">
        <w:rPr>
          <w:color w:val="auto"/>
          <w:sz w:val="22"/>
          <w:szCs w:val="22"/>
        </w:rPr>
        <w:t>V skladu s 46. členom Uredbe o stvarnem premoženju države in samoupravnih lokalnih skupnosti (Uradni list RS, št. 34/11</w:t>
      </w:r>
      <w:r>
        <w:rPr>
          <w:color w:val="auto"/>
          <w:sz w:val="22"/>
          <w:szCs w:val="22"/>
        </w:rPr>
        <w:t xml:space="preserve">, </w:t>
      </w:r>
      <w:r w:rsidRPr="00752CDE">
        <w:rPr>
          <w:color w:val="auto"/>
          <w:sz w:val="22"/>
          <w:szCs w:val="22"/>
        </w:rPr>
        <w:t>42/12 in 24/13</w:t>
      </w:r>
      <w:r w:rsidRPr="00AE53C1">
        <w:rPr>
          <w:color w:val="auto"/>
          <w:sz w:val="22"/>
          <w:szCs w:val="22"/>
        </w:rPr>
        <w:t xml:space="preserve">) objavlja Mestna občina Koper </w:t>
      </w:r>
    </w:p>
    <w:p w:rsidR="00C23671" w:rsidRDefault="00C23671" w:rsidP="008E626F">
      <w:pPr>
        <w:pStyle w:val="Default"/>
        <w:jc w:val="center"/>
        <w:rPr>
          <w:b/>
          <w:bCs/>
          <w:color w:val="auto"/>
        </w:rPr>
      </w:pPr>
    </w:p>
    <w:p w:rsidR="00C23671" w:rsidRPr="00AE53C1" w:rsidRDefault="00C23671" w:rsidP="008E626F">
      <w:pPr>
        <w:pStyle w:val="Default"/>
        <w:jc w:val="center"/>
        <w:rPr>
          <w:b/>
          <w:bCs/>
          <w:color w:val="auto"/>
        </w:rPr>
      </w:pPr>
    </w:p>
    <w:p w:rsidR="00C23671" w:rsidRPr="00AE53C1" w:rsidRDefault="00C23671" w:rsidP="008E626F">
      <w:pPr>
        <w:pStyle w:val="Default"/>
        <w:jc w:val="center"/>
        <w:rPr>
          <w:color w:val="auto"/>
        </w:rPr>
      </w:pPr>
      <w:r w:rsidRPr="00AE53C1">
        <w:rPr>
          <w:b/>
          <w:bCs/>
          <w:color w:val="auto"/>
        </w:rPr>
        <w:t>NAMERO O SKLENITVI NEPOSREDNIH POGODB</w:t>
      </w:r>
    </w:p>
    <w:p w:rsidR="00C23671" w:rsidRPr="003F4718" w:rsidRDefault="00C23671" w:rsidP="008E626F">
      <w:pPr>
        <w:jc w:val="center"/>
        <w:rPr>
          <w:b/>
          <w:caps/>
          <w:sz w:val="24"/>
          <w:szCs w:val="24"/>
          <w:lang w:val="sl-SI"/>
        </w:rPr>
      </w:pPr>
      <w:r w:rsidRPr="003F4718">
        <w:rPr>
          <w:b/>
          <w:sz w:val="24"/>
          <w:szCs w:val="24"/>
          <w:lang w:val="sl-SI"/>
        </w:rPr>
        <w:t xml:space="preserve">O ODDAJI </w:t>
      </w:r>
      <w:r w:rsidR="00FA30AA" w:rsidRPr="003F4718">
        <w:rPr>
          <w:b/>
          <w:sz w:val="24"/>
          <w:szCs w:val="24"/>
          <w:lang w:val="sl-SI"/>
        </w:rPr>
        <w:t xml:space="preserve">V UPORABO </w:t>
      </w:r>
      <w:r w:rsidRPr="003F4718">
        <w:rPr>
          <w:b/>
          <w:sz w:val="24"/>
          <w:szCs w:val="24"/>
          <w:lang w:val="sl-SI"/>
        </w:rPr>
        <w:t xml:space="preserve">PRODAJNIH MEST IN JAVNIH POVRŠIN </w:t>
      </w:r>
      <w:r w:rsidRPr="003F4718">
        <w:rPr>
          <w:b/>
          <w:caps/>
          <w:sz w:val="24"/>
          <w:szCs w:val="24"/>
          <w:lang w:val="sl-SI"/>
        </w:rPr>
        <w:t>za leto 2014</w:t>
      </w:r>
    </w:p>
    <w:p w:rsidR="00C23671" w:rsidRDefault="00C23671" w:rsidP="005A283F">
      <w:pPr>
        <w:autoSpaceDE w:val="0"/>
        <w:autoSpaceDN w:val="0"/>
        <w:adjustRightInd w:val="0"/>
        <w:jc w:val="both"/>
        <w:rPr>
          <w:b/>
          <w:sz w:val="24"/>
          <w:szCs w:val="24"/>
          <w:lang w:val="sl-SI"/>
        </w:rPr>
      </w:pPr>
    </w:p>
    <w:p w:rsidR="00C23671" w:rsidRPr="006426E7" w:rsidRDefault="00C23671" w:rsidP="003E4625">
      <w:pPr>
        <w:pStyle w:val="BodyText"/>
        <w:numPr>
          <w:ilvl w:val="0"/>
          <w:numId w:val="10"/>
        </w:numPr>
        <w:jc w:val="both"/>
        <w:rPr>
          <w:rFonts w:ascii="Times New Roman" w:hAnsi="Times New Roman"/>
          <w:i w:val="0"/>
          <w:sz w:val="22"/>
          <w:szCs w:val="22"/>
        </w:rPr>
      </w:pPr>
      <w:r w:rsidRPr="006426E7">
        <w:rPr>
          <w:rFonts w:ascii="Times New Roman" w:hAnsi="Times New Roman"/>
          <w:b/>
          <w:i w:val="0"/>
          <w:sz w:val="22"/>
          <w:szCs w:val="22"/>
        </w:rPr>
        <w:t>PREDMET NAMERE:</w:t>
      </w:r>
    </w:p>
    <w:p w:rsidR="00C23671" w:rsidRDefault="00C23671" w:rsidP="003F4718">
      <w:pPr>
        <w:autoSpaceDE w:val="0"/>
        <w:autoSpaceDN w:val="0"/>
        <w:adjustRightInd w:val="0"/>
        <w:ind w:left="360"/>
        <w:jc w:val="both"/>
        <w:rPr>
          <w:sz w:val="22"/>
          <w:szCs w:val="22"/>
          <w:lang w:val="sl-SI" w:eastAsia="sl-SI"/>
        </w:rPr>
      </w:pPr>
      <w:r>
        <w:rPr>
          <w:sz w:val="22"/>
          <w:szCs w:val="22"/>
          <w:lang w:val="sl-SI" w:eastAsia="sl-SI"/>
        </w:rPr>
        <w:t>M</w:t>
      </w:r>
      <w:r w:rsidRPr="008E626F">
        <w:rPr>
          <w:sz w:val="22"/>
          <w:szCs w:val="22"/>
          <w:lang w:val="sl-SI" w:eastAsia="sl-SI"/>
        </w:rPr>
        <w:t xml:space="preserve">estna občina Koper, Verdijeva ulica 10, Koper, objavlja namero o sklenitvi neposrednih pogodb o oddaji </w:t>
      </w:r>
      <w:r w:rsidR="007B6FC4" w:rsidRPr="008E626F">
        <w:rPr>
          <w:sz w:val="22"/>
          <w:szCs w:val="22"/>
          <w:lang w:val="sl-SI" w:eastAsia="sl-SI"/>
        </w:rPr>
        <w:t xml:space="preserve">v uporabo </w:t>
      </w:r>
      <w:r w:rsidRPr="008E626F">
        <w:rPr>
          <w:sz w:val="22"/>
          <w:szCs w:val="22"/>
          <w:lang w:val="sl-SI" w:eastAsia="sl-SI"/>
        </w:rPr>
        <w:t xml:space="preserve">prodajnih mest (v nadaljevanju: namera), in sicer: </w:t>
      </w:r>
    </w:p>
    <w:p w:rsidR="00C23671" w:rsidRPr="003F4718" w:rsidRDefault="00C23671" w:rsidP="003E4625">
      <w:pPr>
        <w:pStyle w:val="ListParagraph"/>
        <w:numPr>
          <w:ilvl w:val="0"/>
          <w:numId w:val="11"/>
        </w:numPr>
        <w:autoSpaceDE w:val="0"/>
        <w:autoSpaceDN w:val="0"/>
        <w:adjustRightInd w:val="0"/>
        <w:jc w:val="both"/>
        <w:rPr>
          <w:sz w:val="22"/>
          <w:szCs w:val="22"/>
          <w:lang w:eastAsia="sl-SI"/>
        </w:rPr>
      </w:pPr>
      <w:r w:rsidRPr="003F4718">
        <w:rPr>
          <w:sz w:val="22"/>
          <w:szCs w:val="22"/>
        </w:rPr>
        <w:t xml:space="preserve">2 (dveh) prodajnih hišk na Semedelski cesti, </w:t>
      </w:r>
    </w:p>
    <w:p w:rsidR="00C23671" w:rsidRPr="003F4718" w:rsidRDefault="00C23671" w:rsidP="003E4625">
      <w:pPr>
        <w:pStyle w:val="ListParagraph"/>
        <w:numPr>
          <w:ilvl w:val="0"/>
          <w:numId w:val="11"/>
        </w:numPr>
        <w:autoSpaceDE w:val="0"/>
        <w:autoSpaceDN w:val="0"/>
        <w:adjustRightInd w:val="0"/>
        <w:jc w:val="both"/>
        <w:rPr>
          <w:sz w:val="22"/>
          <w:szCs w:val="22"/>
          <w:lang w:eastAsia="sl-SI"/>
        </w:rPr>
      </w:pPr>
      <w:r w:rsidRPr="003F4718">
        <w:rPr>
          <w:sz w:val="22"/>
          <w:szCs w:val="22"/>
        </w:rPr>
        <w:t xml:space="preserve">8 (osmih) prodajnih hišk na Ukmarjevem trgu, </w:t>
      </w:r>
    </w:p>
    <w:p w:rsidR="00C23671" w:rsidRDefault="00C23671" w:rsidP="003E4625">
      <w:pPr>
        <w:pStyle w:val="ListParagraph"/>
        <w:numPr>
          <w:ilvl w:val="0"/>
          <w:numId w:val="11"/>
        </w:numPr>
        <w:autoSpaceDE w:val="0"/>
        <w:autoSpaceDN w:val="0"/>
        <w:adjustRightInd w:val="0"/>
        <w:jc w:val="both"/>
        <w:rPr>
          <w:sz w:val="22"/>
          <w:szCs w:val="22"/>
          <w:lang w:eastAsia="sl-SI"/>
        </w:rPr>
      </w:pPr>
      <w:r w:rsidRPr="003F4718">
        <w:rPr>
          <w:sz w:val="22"/>
          <w:szCs w:val="22"/>
        </w:rPr>
        <w:t xml:space="preserve">3 (treh) prodajnih stojnic na Ukmarjevem trgu, </w:t>
      </w:r>
    </w:p>
    <w:p w:rsidR="000A625F" w:rsidRPr="003F4718" w:rsidRDefault="000A625F" w:rsidP="003E4625">
      <w:pPr>
        <w:pStyle w:val="ListParagraph"/>
        <w:numPr>
          <w:ilvl w:val="0"/>
          <w:numId w:val="11"/>
        </w:numPr>
        <w:autoSpaceDE w:val="0"/>
        <w:autoSpaceDN w:val="0"/>
        <w:adjustRightInd w:val="0"/>
        <w:jc w:val="both"/>
        <w:rPr>
          <w:sz w:val="22"/>
          <w:szCs w:val="22"/>
          <w:lang w:eastAsia="sl-SI"/>
        </w:rPr>
      </w:pPr>
      <w:r>
        <w:rPr>
          <w:sz w:val="22"/>
          <w:szCs w:val="22"/>
        </w:rPr>
        <w:t>do 3 dele javne površine na Semedelski cesti,</w:t>
      </w:r>
    </w:p>
    <w:p w:rsidR="00C23671" w:rsidRPr="003F4718" w:rsidRDefault="00C23671" w:rsidP="003E4625">
      <w:pPr>
        <w:pStyle w:val="ListParagraph"/>
        <w:numPr>
          <w:ilvl w:val="0"/>
          <w:numId w:val="11"/>
        </w:numPr>
        <w:autoSpaceDE w:val="0"/>
        <w:autoSpaceDN w:val="0"/>
        <w:adjustRightInd w:val="0"/>
        <w:jc w:val="both"/>
        <w:rPr>
          <w:sz w:val="22"/>
          <w:szCs w:val="22"/>
          <w:lang w:eastAsia="sl-SI"/>
        </w:rPr>
      </w:pPr>
      <w:r w:rsidRPr="003F4718">
        <w:rPr>
          <w:sz w:val="22"/>
          <w:szCs w:val="22"/>
        </w:rPr>
        <w:t>na delih javnih površin na Potniškem terminalu ter drugih javnih površinah,</w:t>
      </w:r>
    </w:p>
    <w:p w:rsidR="00C23671" w:rsidRPr="008E626F" w:rsidRDefault="00C23671" w:rsidP="003F4718">
      <w:pPr>
        <w:autoSpaceDE w:val="0"/>
        <w:autoSpaceDN w:val="0"/>
        <w:adjustRightInd w:val="0"/>
        <w:ind w:left="426"/>
        <w:jc w:val="both"/>
        <w:rPr>
          <w:sz w:val="22"/>
          <w:szCs w:val="22"/>
          <w:lang w:val="sl-SI" w:eastAsia="sl-SI"/>
        </w:rPr>
      </w:pPr>
      <w:r w:rsidRPr="008E626F">
        <w:rPr>
          <w:sz w:val="22"/>
          <w:szCs w:val="22"/>
          <w:lang w:val="sl-SI"/>
        </w:rPr>
        <w:t>v Kopru, za leto 201</w:t>
      </w:r>
      <w:r w:rsidR="00907A0E">
        <w:rPr>
          <w:sz w:val="22"/>
          <w:szCs w:val="22"/>
          <w:lang w:val="sl-SI"/>
        </w:rPr>
        <w:t>4</w:t>
      </w:r>
      <w:r w:rsidRPr="008E626F">
        <w:rPr>
          <w:sz w:val="22"/>
          <w:szCs w:val="22"/>
          <w:lang w:val="sl-SI"/>
        </w:rPr>
        <w:t xml:space="preserve"> (v nadaljevanju se za vsa opredeljena prodajna mesta od a) do </w:t>
      </w:r>
      <w:r w:rsidR="00907A0E">
        <w:rPr>
          <w:sz w:val="22"/>
          <w:szCs w:val="22"/>
          <w:lang w:val="sl-SI"/>
        </w:rPr>
        <w:t>e</w:t>
      </w:r>
      <w:r w:rsidRPr="008E626F">
        <w:rPr>
          <w:sz w:val="22"/>
          <w:szCs w:val="22"/>
          <w:lang w:val="sl-SI"/>
        </w:rPr>
        <w:t>) uporablja izraz: prodajna mesta)</w:t>
      </w:r>
      <w:r w:rsidRPr="008E626F">
        <w:rPr>
          <w:sz w:val="22"/>
          <w:szCs w:val="22"/>
          <w:lang w:val="sl-SI" w:eastAsia="sl-SI"/>
        </w:rPr>
        <w:t>.</w:t>
      </w:r>
    </w:p>
    <w:p w:rsidR="00C23671" w:rsidRDefault="00C23671" w:rsidP="008E626F">
      <w:pPr>
        <w:rPr>
          <w:b/>
          <w:sz w:val="24"/>
          <w:szCs w:val="24"/>
          <w:lang w:val="sl-SI"/>
        </w:rPr>
      </w:pPr>
    </w:p>
    <w:p w:rsidR="00C23671" w:rsidRDefault="00C23671" w:rsidP="003E4625">
      <w:pPr>
        <w:pStyle w:val="ListParagraph"/>
        <w:numPr>
          <w:ilvl w:val="0"/>
          <w:numId w:val="12"/>
        </w:numPr>
        <w:jc w:val="both"/>
        <w:rPr>
          <w:b/>
          <w:sz w:val="22"/>
          <w:szCs w:val="22"/>
        </w:rPr>
      </w:pPr>
      <w:r w:rsidRPr="006426E7">
        <w:rPr>
          <w:b/>
          <w:sz w:val="22"/>
          <w:szCs w:val="22"/>
        </w:rPr>
        <w:t>POGOJI PRIJAVE</w:t>
      </w:r>
    </w:p>
    <w:p w:rsidR="00C23671" w:rsidRPr="008E626F" w:rsidRDefault="00C23671" w:rsidP="003F4718">
      <w:pPr>
        <w:ind w:left="284"/>
        <w:jc w:val="both"/>
        <w:rPr>
          <w:sz w:val="22"/>
          <w:szCs w:val="22"/>
          <w:lang w:val="sl-SI"/>
        </w:rPr>
      </w:pPr>
      <w:r w:rsidRPr="008E626F">
        <w:rPr>
          <w:sz w:val="22"/>
          <w:szCs w:val="22"/>
          <w:lang w:val="sl-SI"/>
        </w:rPr>
        <w:t xml:space="preserve">Na </w:t>
      </w:r>
      <w:r w:rsidRPr="008E626F">
        <w:rPr>
          <w:sz w:val="22"/>
          <w:szCs w:val="22"/>
          <w:lang w:val="sl-SI" w:eastAsia="sl-SI"/>
        </w:rPr>
        <w:t>namero o sklenitvi neposrednih pogodb o oddaji v uporabo</w:t>
      </w:r>
      <w:r w:rsidRPr="008E626F">
        <w:rPr>
          <w:sz w:val="22"/>
          <w:szCs w:val="22"/>
          <w:lang w:val="sl-SI"/>
        </w:rPr>
        <w:t xml:space="preserve"> prodajnih mest se lahko prijavijo vse pravne in fizične osebe, ki so registrirane za opravljanje dejavnosti</w:t>
      </w:r>
      <w:r>
        <w:rPr>
          <w:sz w:val="22"/>
          <w:szCs w:val="22"/>
          <w:lang w:val="sl-SI"/>
        </w:rPr>
        <w:t>, ki je predmet namere,</w:t>
      </w:r>
      <w:r w:rsidRPr="008E626F">
        <w:rPr>
          <w:sz w:val="22"/>
          <w:szCs w:val="22"/>
          <w:lang w:val="sl-SI"/>
        </w:rPr>
        <w:t xml:space="preserve"> v Sloveniji (v nadaljevanju: uporabniki) in katerih ponudba ustreza vsebini namere.</w:t>
      </w:r>
    </w:p>
    <w:p w:rsidR="00C23671" w:rsidRPr="008E626F" w:rsidRDefault="00C23671" w:rsidP="008E626F">
      <w:pPr>
        <w:tabs>
          <w:tab w:val="num" w:pos="0"/>
          <w:tab w:val="left" w:pos="720"/>
          <w:tab w:val="left" w:pos="1080"/>
        </w:tabs>
        <w:jc w:val="both"/>
        <w:rPr>
          <w:bCs/>
          <w:sz w:val="22"/>
          <w:szCs w:val="22"/>
          <w:lang w:val="sl-SI"/>
        </w:rPr>
      </w:pPr>
    </w:p>
    <w:p w:rsidR="00C23671" w:rsidRPr="008E626F" w:rsidRDefault="00C23671" w:rsidP="00A7544F">
      <w:pPr>
        <w:ind w:firstLine="284"/>
        <w:jc w:val="both"/>
        <w:rPr>
          <w:sz w:val="22"/>
          <w:szCs w:val="22"/>
          <w:lang w:val="sl-SI"/>
        </w:rPr>
      </w:pPr>
      <w:r w:rsidRPr="008E626F">
        <w:rPr>
          <w:sz w:val="22"/>
          <w:szCs w:val="22"/>
          <w:lang w:val="sl-SI"/>
        </w:rPr>
        <w:t>Prijava mora vsebovati naslednje podatke in dokazila:</w:t>
      </w:r>
    </w:p>
    <w:p w:rsidR="00C23671" w:rsidRPr="00A7544F" w:rsidRDefault="00C23671" w:rsidP="003E4625">
      <w:pPr>
        <w:pStyle w:val="ListParagraph"/>
        <w:numPr>
          <w:ilvl w:val="0"/>
          <w:numId w:val="13"/>
        </w:numPr>
        <w:jc w:val="both"/>
        <w:rPr>
          <w:sz w:val="22"/>
          <w:szCs w:val="22"/>
        </w:rPr>
      </w:pPr>
      <w:r w:rsidRPr="00A7544F">
        <w:rPr>
          <w:sz w:val="22"/>
          <w:szCs w:val="22"/>
        </w:rPr>
        <w:t>izpolnjen obrazec PRIJAVA, z zahtevanimi podatki uporabnika, jasnim opisom ponudbe in priloženimi obveznimi prilogami,</w:t>
      </w:r>
    </w:p>
    <w:p w:rsidR="00C23671" w:rsidRPr="008E626F" w:rsidRDefault="00C23671" w:rsidP="00936C99">
      <w:pPr>
        <w:pStyle w:val="S"/>
        <w:numPr>
          <w:ilvl w:val="0"/>
          <w:numId w:val="13"/>
        </w:numPr>
        <w:rPr>
          <w:sz w:val="22"/>
          <w:szCs w:val="22"/>
        </w:rPr>
      </w:pPr>
      <w:r w:rsidRPr="00752CDE">
        <w:rPr>
          <w:sz w:val="22"/>
          <w:szCs w:val="22"/>
        </w:rPr>
        <w:t>izpisek iz poslovnega registra (AJPES), obrtno dovoljenje oz. priglasitveni list,</w:t>
      </w:r>
    </w:p>
    <w:p w:rsidR="00C23671" w:rsidRPr="008E626F" w:rsidRDefault="00C23671" w:rsidP="003E4625">
      <w:pPr>
        <w:pStyle w:val="S"/>
        <w:numPr>
          <w:ilvl w:val="0"/>
          <w:numId w:val="13"/>
        </w:numPr>
        <w:rPr>
          <w:sz w:val="22"/>
          <w:szCs w:val="22"/>
        </w:rPr>
      </w:pPr>
      <w:r w:rsidRPr="008E626F">
        <w:rPr>
          <w:sz w:val="22"/>
          <w:szCs w:val="22"/>
        </w:rPr>
        <w:t>fotokopijo dovoljenja za opravljanje dejavnosti (če ga zakon predvideva),</w:t>
      </w:r>
    </w:p>
    <w:p w:rsidR="00C23671" w:rsidRDefault="00C23671" w:rsidP="003E4625">
      <w:pPr>
        <w:pStyle w:val="S"/>
        <w:numPr>
          <w:ilvl w:val="0"/>
          <w:numId w:val="13"/>
        </w:numPr>
        <w:rPr>
          <w:sz w:val="22"/>
          <w:szCs w:val="22"/>
        </w:rPr>
      </w:pPr>
      <w:r w:rsidRPr="008E626F">
        <w:rPr>
          <w:sz w:val="22"/>
          <w:szCs w:val="22"/>
        </w:rPr>
        <w:t>slikovno gradivo ponudbe uporabnika</w:t>
      </w:r>
      <w:r>
        <w:rPr>
          <w:sz w:val="22"/>
          <w:szCs w:val="22"/>
        </w:rPr>
        <w:t xml:space="preserve"> in prodajne konstrukcije (v primeru slednjih)</w:t>
      </w:r>
      <w:r w:rsidRPr="008E626F">
        <w:rPr>
          <w:sz w:val="22"/>
          <w:szCs w:val="22"/>
        </w:rPr>
        <w:t>,</w:t>
      </w:r>
    </w:p>
    <w:p w:rsidR="00C23671" w:rsidRPr="008E626F" w:rsidRDefault="00C23671" w:rsidP="003E4625">
      <w:pPr>
        <w:pStyle w:val="S"/>
        <w:numPr>
          <w:ilvl w:val="0"/>
          <w:numId w:val="13"/>
        </w:numPr>
        <w:rPr>
          <w:sz w:val="22"/>
          <w:szCs w:val="22"/>
        </w:rPr>
      </w:pPr>
      <w:r w:rsidRPr="00C74139">
        <w:rPr>
          <w:bCs/>
          <w:sz w:val="22"/>
          <w:szCs w:val="22"/>
        </w:rPr>
        <w:t xml:space="preserve">predlog lokacije označene na zemljevidu/fotografiji za </w:t>
      </w:r>
      <w:r>
        <w:rPr>
          <w:bCs/>
          <w:sz w:val="22"/>
          <w:szCs w:val="22"/>
        </w:rPr>
        <w:t>uporabnike delov javnih površin,</w:t>
      </w:r>
    </w:p>
    <w:p w:rsidR="00C23671" w:rsidRDefault="00C23671" w:rsidP="003E4625">
      <w:pPr>
        <w:pStyle w:val="S"/>
        <w:numPr>
          <w:ilvl w:val="0"/>
          <w:numId w:val="13"/>
        </w:numPr>
        <w:rPr>
          <w:sz w:val="22"/>
          <w:szCs w:val="22"/>
        </w:rPr>
      </w:pPr>
      <w:r w:rsidRPr="008E626F">
        <w:rPr>
          <w:sz w:val="22"/>
          <w:szCs w:val="22"/>
        </w:rPr>
        <w:t>izjavo, da uporabnik nima odprtih zapadlih ob</w:t>
      </w:r>
      <w:r>
        <w:rPr>
          <w:sz w:val="22"/>
          <w:szCs w:val="22"/>
        </w:rPr>
        <w:t>veznosti do Mestne občine Koper,</w:t>
      </w:r>
    </w:p>
    <w:p w:rsidR="00C23671" w:rsidRPr="00A7544F" w:rsidRDefault="007B6FC4" w:rsidP="003E4625">
      <w:pPr>
        <w:pStyle w:val="S"/>
        <w:numPr>
          <w:ilvl w:val="0"/>
          <w:numId w:val="13"/>
        </w:numPr>
        <w:rPr>
          <w:sz w:val="22"/>
          <w:szCs w:val="22"/>
        </w:rPr>
      </w:pPr>
      <w:r>
        <w:rPr>
          <w:sz w:val="22"/>
          <w:szCs w:val="22"/>
        </w:rPr>
        <w:t xml:space="preserve">potrdilo o plačilu varščine za resnost </w:t>
      </w:r>
      <w:r w:rsidR="00C97653">
        <w:rPr>
          <w:sz w:val="22"/>
          <w:szCs w:val="22"/>
        </w:rPr>
        <w:t>ponudbe</w:t>
      </w:r>
      <w:r>
        <w:rPr>
          <w:sz w:val="22"/>
          <w:szCs w:val="22"/>
        </w:rPr>
        <w:t>.</w:t>
      </w:r>
    </w:p>
    <w:p w:rsidR="00C23671" w:rsidRPr="008E626F" w:rsidRDefault="00C23671" w:rsidP="008E626F">
      <w:pPr>
        <w:jc w:val="both"/>
        <w:rPr>
          <w:sz w:val="22"/>
          <w:szCs w:val="22"/>
          <w:lang w:val="sl-SI"/>
        </w:rPr>
      </w:pPr>
    </w:p>
    <w:p w:rsidR="000A625F" w:rsidRDefault="00C23671" w:rsidP="00A7544F">
      <w:pPr>
        <w:tabs>
          <w:tab w:val="left" w:pos="284"/>
        </w:tabs>
        <w:ind w:left="284"/>
        <w:jc w:val="both"/>
        <w:rPr>
          <w:sz w:val="22"/>
          <w:szCs w:val="22"/>
          <w:lang w:val="sl-SI"/>
        </w:rPr>
      </w:pPr>
      <w:r w:rsidRPr="008E626F">
        <w:rPr>
          <w:sz w:val="22"/>
          <w:szCs w:val="22"/>
          <w:lang w:val="sl-SI"/>
        </w:rPr>
        <w:t>V kolikor komisija pri pregledu prijav ugotovi, da prijava ne vsebuje dokazil pod drugo, tretjo</w:t>
      </w:r>
      <w:r w:rsidR="007B6FC4">
        <w:rPr>
          <w:sz w:val="22"/>
          <w:szCs w:val="22"/>
          <w:lang w:val="sl-SI"/>
        </w:rPr>
        <w:t>,</w:t>
      </w:r>
      <w:r w:rsidRPr="008E626F">
        <w:rPr>
          <w:sz w:val="22"/>
          <w:szCs w:val="22"/>
          <w:lang w:val="sl-SI"/>
        </w:rPr>
        <w:t xml:space="preserve"> četrto </w:t>
      </w:r>
      <w:r w:rsidR="007B6FC4">
        <w:rPr>
          <w:sz w:val="22"/>
          <w:szCs w:val="22"/>
          <w:lang w:val="sl-SI"/>
        </w:rPr>
        <w:t xml:space="preserve">in peto </w:t>
      </w:r>
      <w:r w:rsidRPr="008E626F">
        <w:rPr>
          <w:sz w:val="22"/>
          <w:szCs w:val="22"/>
          <w:lang w:val="sl-SI"/>
        </w:rPr>
        <w:t xml:space="preserve">alinejo, uporabnika pozove na dopolnitev prijave v roku, ki mu ga določi. </w:t>
      </w:r>
    </w:p>
    <w:p w:rsidR="000A625F" w:rsidRDefault="000A625F" w:rsidP="00A7544F">
      <w:pPr>
        <w:tabs>
          <w:tab w:val="left" w:pos="284"/>
        </w:tabs>
        <w:ind w:left="284"/>
        <w:jc w:val="both"/>
        <w:rPr>
          <w:sz w:val="22"/>
          <w:szCs w:val="22"/>
          <w:lang w:val="sl-SI"/>
        </w:rPr>
      </w:pPr>
    </w:p>
    <w:p w:rsidR="00C23671" w:rsidRPr="000A625F" w:rsidRDefault="00C23671" w:rsidP="000A625F">
      <w:pPr>
        <w:pBdr>
          <w:top w:val="single" w:sz="4" w:space="1" w:color="auto"/>
          <w:left w:val="single" w:sz="4" w:space="4" w:color="auto"/>
          <w:bottom w:val="single" w:sz="4" w:space="1" w:color="auto"/>
          <w:right w:val="single" w:sz="4" w:space="4" w:color="auto"/>
        </w:pBdr>
        <w:tabs>
          <w:tab w:val="left" w:pos="284"/>
        </w:tabs>
        <w:ind w:left="284"/>
        <w:jc w:val="both"/>
        <w:rPr>
          <w:b/>
          <w:sz w:val="22"/>
          <w:szCs w:val="22"/>
          <w:lang w:val="sl-SI"/>
        </w:rPr>
      </w:pPr>
      <w:r w:rsidRPr="000A625F">
        <w:rPr>
          <w:b/>
          <w:sz w:val="22"/>
          <w:szCs w:val="22"/>
          <w:lang w:val="sl-SI"/>
        </w:rPr>
        <w:t>V primerih, ko komisija ugotovi, da uporabnik nima poravnanih vseh zapadlih obveznosti do Mestne občine Koper in ni plačal varščine za resnost ponudbe, se prijavo uporabnika avtomatično zavrže oziroma izloči iz nadaljnje obravnave.</w:t>
      </w:r>
    </w:p>
    <w:p w:rsidR="00C23671" w:rsidRPr="008E626F" w:rsidRDefault="00C23671" w:rsidP="008E626F">
      <w:pPr>
        <w:jc w:val="both"/>
        <w:rPr>
          <w:sz w:val="22"/>
          <w:szCs w:val="22"/>
          <w:lang w:val="sl-SI"/>
        </w:rPr>
      </w:pPr>
      <w:r w:rsidRPr="008E626F">
        <w:rPr>
          <w:sz w:val="22"/>
          <w:szCs w:val="22"/>
          <w:lang w:val="sl-SI"/>
        </w:rPr>
        <w:t xml:space="preserve"> </w:t>
      </w:r>
    </w:p>
    <w:p w:rsidR="00C23671" w:rsidRPr="008E626F" w:rsidRDefault="00C23671" w:rsidP="006A3C7E">
      <w:pPr>
        <w:ind w:left="284"/>
        <w:jc w:val="both"/>
        <w:rPr>
          <w:b/>
          <w:sz w:val="22"/>
          <w:szCs w:val="22"/>
          <w:lang w:val="sl-SI"/>
        </w:rPr>
      </w:pPr>
      <w:r w:rsidRPr="008E626F">
        <w:rPr>
          <w:b/>
          <w:sz w:val="22"/>
          <w:szCs w:val="22"/>
          <w:lang w:val="sl-SI"/>
        </w:rPr>
        <w:t xml:space="preserve">Posamezni uporabnik lahko zaprosi za VEČ prodajnih mest, </w:t>
      </w:r>
      <w:r>
        <w:rPr>
          <w:b/>
          <w:sz w:val="22"/>
          <w:szCs w:val="22"/>
          <w:lang w:val="sl-SI"/>
        </w:rPr>
        <w:t>in sicer za prodajno mesto pod točko a) ali b) in c</w:t>
      </w:r>
      <w:r w:rsidR="000A625F">
        <w:rPr>
          <w:b/>
          <w:sz w:val="22"/>
          <w:szCs w:val="22"/>
          <w:lang w:val="sl-SI"/>
        </w:rPr>
        <w:t>),</w:t>
      </w:r>
      <w:r>
        <w:rPr>
          <w:b/>
          <w:sz w:val="22"/>
          <w:szCs w:val="22"/>
          <w:lang w:val="sl-SI"/>
        </w:rPr>
        <w:t xml:space="preserve"> d)</w:t>
      </w:r>
      <w:r w:rsidR="000A625F">
        <w:rPr>
          <w:b/>
          <w:sz w:val="22"/>
          <w:szCs w:val="22"/>
          <w:lang w:val="sl-SI"/>
        </w:rPr>
        <w:t xml:space="preserve"> </w:t>
      </w:r>
      <w:r w:rsidR="006777AA">
        <w:rPr>
          <w:b/>
          <w:sz w:val="22"/>
          <w:szCs w:val="22"/>
          <w:lang w:val="sl-SI"/>
        </w:rPr>
        <w:t>ter</w:t>
      </w:r>
      <w:r w:rsidR="000A625F">
        <w:rPr>
          <w:b/>
          <w:sz w:val="22"/>
          <w:szCs w:val="22"/>
          <w:lang w:val="sl-SI"/>
        </w:rPr>
        <w:t xml:space="preserve"> e)</w:t>
      </w:r>
      <w:r>
        <w:rPr>
          <w:b/>
          <w:sz w:val="22"/>
          <w:szCs w:val="22"/>
          <w:lang w:val="sl-SI"/>
        </w:rPr>
        <w:t>. Z</w:t>
      </w:r>
      <w:r w:rsidRPr="008E626F">
        <w:rPr>
          <w:b/>
          <w:sz w:val="22"/>
          <w:szCs w:val="22"/>
          <w:lang w:val="sl-SI"/>
        </w:rPr>
        <w:t>a vsako zaprošeno prodajno mesto mora</w:t>
      </w:r>
      <w:r w:rsidR="007B6FC4">
        <w:rPr>
          <w:b/>
          <w:sz w:val="22"/>
          <w:szCs w:val="22"/>
          <w:lang w:val="sl-SI"/>
        </w:rPr>
        <w:t xml:space="preserve"> uporabnik</w:t>
      </w:r>
      <w:r w:rsidRPr="008E626F">
        <w:rPr>
          <w:b/>
          <w:sz w:val="22"/>
          <w:szCs w:val="22"/>
          <w:lang w:val="sl-SI"/>
        </w:rPr>
        <w:t xml:space="preserve"> oddati ločeno prijavnico.  </w:t>
      </w:r>
    </w:p>
    <w:p w:rsidR="00C23671" w:rsidRDefault="00C23671" w:rsidP="008E626F">
      <w:pPr>
        <w:rPr>
          <w:b/>
          <w:sz w:val="24"/>
          <w:szCs w:val="24"/>
          <w:lang w:val="sl-SI"/>
        </w:rPr>
      </w:pPr>
    </w:p>
    <w:p w:rsidR="007B6FC4" w:rsidRDefault="007B6FC4" w:rsidP="008E626F">
      <w:pPr>
        <w:rPr>
          <w:b/>
          <w:sz w:val="24"/>
          <w:szCs w:val="24"/>
          <w:lang w:val="sl-SI"/>
        </w:rPr>
      </w:pPr>
    </w:p>
    <w:p w:rsidR="00C23671" w:rsidRDefault="00C23671" w:rsidP="00ED1EB8">
      <w:pPr>
        <w:ind w:firstLine="284"/>
        <w:jc w:val="both"/>
        <w:rPr>
          <w:b/>
          <w:sz w:val="22"/>
          <w:szCs w:val="22"/>
          <w:lang w:val="sl-SI"/>
        </w:rPr>
      </w:pPr>
      <w:r w:rsidRPr="00504E23">
        <w:rPr>
          <w:b/>
          <w:sz w:val="22"/>
          <w:szCs w:val="22"/>
          <w:lang w:val="sl-SI"/>
        </w:rPr>
        <w:lastRenderedPageBreak/>
        <w:t>3. SPECIFIKACIJA PRODAJNIH MEST:</w:t>
      </w:r>
    </w:p>
    <w:p w:rsidR="00C23671" w:rsidRPr="008E626F" w:rsidRDefault="00C23671" w:rsidP="00877575">
      <w:pPr>
        <w:ind w:left="284"/>
        <w:jc w:val="both"/>
        <w:rPr>
          <w:sz w:val="22"/>
          <w:szCs w:val="22"/>
          <w:lang w:val="sl-SI"/>
        </w:rPr>
      </w:pPr>
      <w:r w:rsidRPr="008E626F">
        <w:rPr>
          <w:sz w:val="22"/>
          <w:szCs w:val="22"/>
          <w:lang w:val="sl-SI"/>
        </w:rPr>
        <w:t>Mestna občina Koper zagotavlja uporabniku:</w:t>
      </w:r>
    </w:p>
    <w:p w:rsidR="00C23671" w:rsidRPr="00ED1EB8" w:rsidRDefault="00C23671" w:rsidP="003E4625">
      <w:pPr>
        <w:pStyle w:val="ListParagraph"/>
        <w:numPr>
          <w:ilvl w:val="0"/>
          <w:numId w:val="14"/>
        </w:numPr>
        <w:ind w:left="284" w:firstLine="0"/>
        <w:jc w:val="both"/>
        <w:rPr>
          <w:sz w:val="22"/>
          <w:szCs w:val="22"/>
        </w:rPr>
      </w:pPr>
      <w:r w:rsidRPr="00ED1EB8">
        <w:rPr>
          <w:sz w:val="22"/>
          <w:szCs w:val="22"/>
        </w:rPr>
        <w:t>prodajno hiško ali stojnico ali del javne površine,</w:t>
      </w:r>
    </w:p>
    <w:p w:rsidR="00C23671" w:rsidRPr="00ED1EB8" w:rsidRDefault="00C23671" w:rsidP="003E4625">
      <w:pPr>
        <w:pStyle w:val="ListParagraph"/>
        <w:numPr>
          <w:ilvl w:val="0"/>
          <w:numId w:val="14"/>
        </w:numPr>
        <w:ind w:left="284" w:firstLine="0"/>
        <w:jc w:val="both"/>
        <w:rPr>
          <w:sz w:val="22"/>
          <w:szCs w:val="22"/>
        </w:rPr>
      </w:pPr>
      <w:r w:rsidRPr="00ED1EB8">
        <w:rPr>
          <w:sz w:val="22"/>
          <w:szCs w:val="22"/>
        </w:rPr>
        <w:t>1x vtičnico (220V) za prodajno hiško na Ukma</w:t>
      </w:r>
      <w:r>
        <w:rPr>
          <w:sz w:val="22"/>
          <w:szCs w:val="22"/>
        </w:rPr>
        <w:t>rjevem trgu in Semedelski cesti.</w:t>
      </w:r>
    </w:p>
    <w:p w:rsidR="00C23671" w:rsidRPr="008E626F" w:rsidRDefault="00C23671" w:rsidP="00877575">
      <w:pPr>
        <w:ind w:left="284"/>
        <w:jc w:val="both"/>
        <w:rPr>
          <w:sz w:val="22"/>
          <w:szCs w:val="22"/>
          <w:lang w:val="sl-SI"/>
        </w:rPr>
      </w:pPr>
    </w:p>
    <w:p w:rsidR="00C23671" w:rsidRPr="008E626F" w:rsidRDefault="00C23671" w:rsidP="00877575">
      <w:pPr>
        <w:ind w:left="284"/>
        <w:jc w:val="both"/>
        <w:rPr>
          <w:sz w:val="22"/>
          <w:szCs w:val="22"/>
          <w:lang w:val="sl-SI"/>
        </w:rPr>
      </w:pPr>
      <w:r w:rsidRPr="008E626F">
        <w:rPr>
          <w:sz w:val="22"/>
          <w:szCs w:val="22"/>
          <w:lang w:val="sl-SI"/>
        </w:rPr>
        <w:t xml:space="preserve">Natančne lokacije delov javnih površin se izbranim uporabnikom določijo v pogodbi, in sicer tako da se kot prvemu dodelitev lokacije omogoči uporabniku, ki je prejel najvišje število točk. </w:t>
      </w:r>
      <w:r w:rsidRPr="008E626F">
        <w:rPr>
          <w:bCs/>
          <w:sz w:val="22"/>
          <w:szCs w:val="22"/>
          <w:lang w:val="sl-SI"/>
        </w:rPr>
        <w:t>V primeru, da uporabnik želi več delov javnih površin, mora le to navesti v prijavnici. Uporabnina in varščina ter ostali predvideni stroški se v tem primeru seštevajo, za vsak dodeljen del javne površine posebej.</w:t>
      </w:r>
      <w:r w:rsidRPr="008E626F">
        <w:rPr>
          <w:sz w:val="22"/>
          <w:szCs w:val="22"/>
          <w:lang w:val="sl-SI"/>
        </w:rPr>
        <w:t xml:space="preserve"> Uporabnik lahko predlaga uporabo tudi drugega dela javne površine, ki v nameri o sklenitvi neposrednih pogodb ni natančno določen. Le te uporabnik navede v prijavnici in ob tem priloži označen predlog točne lokacije. V kolikor Mestna občina Koper oceni, da sta predlagana lokacija in vsebina ponudbe ustrezni, lahko omogoči uporabniku uporabo predlagane lokacije ali pa uporabniku predlaga drugo primernejšo lokacijo, pod pogoji te namere.</w:t>
      </w:r>
    </w:p>
    <w:p w:rsidR="00C23671" w:rsidRPr="008E626F" w:rsidRDefault="00C23671" w:rsidP="00877575">
      <w:pPr>
        <w:ind w:left="284"/>
        <w:jc w:val="both"/>
        <w:rPr>
          <w:sz w:val="22"/>
          <w:szCs w:val="22"/>
          <w:lang w:val="sl-SI"/>
        </w:rPr>
      </w:pPr>
    </w:p>
    <w:p w:rsidR="00C23671" w:rsidRPr="008E626F" w:rsidRDefault="00C23671" w:rsidP="00877575">
      <w:pPr>
        <w:ind w:left="284"/>
        <w:jc w:val="both"/>
        <w:rPr>
          <w:sz w:val="22"/>
          <w:szCs w:val="22"/>
          <w:lang w:val="sl-SI"/>
        </w:rPr>
      </w:pPr>
      <w:r w:rsidRPr="008E626F">
        <w:rPr>
          <w:sz w:val="22"/>
          <w:szCs w:val="22"/>
          <w:lang w:val="sl-SI"/>
        </w:rPr>
        <w:t xml:space="preserve">Priklop na elektriko in tokovina </w:t>
      </w:r>
      <w:r>
        <w:rPr>
          <w:sz w:val="22"/>
          <w:szCs w:val="22"/>
          <w:lang w:val="sl-SI"/>
        </w:rPr>
        <w:t>sta</w:t>
      </w:r>
      <w:r w:rsidRPr="008E626F">
        <w:rPr>
          <w:sz w:val="22"/>
          <w:szCs w:val="22"/>
          <w:lang w:val="sl-SI"/>
        </w:rPr>
        <w:t xml:space="preserve"> zagotovljeni </w:t>
      </w:r>
      <w:r>
        <w:rPr>
          <w:sz w:val="22"/>
          <w:szCs w:val="22"/>
          <w:lang w:val="sl-SI"/>
        </w:rPr>
        <w:t xml:space="preserve">izključno </w:t>
      </w:r>
      <w:r w:rsidRPr="008E626F">
        <w:rPr>
          <w:sz w:val="22"/>
          <w:szCs w:val="22"/>
          <w:lang w:val="sl-SI"/>
        </w:rPr>
        <w:t xml:space="preserve">za uporabnike prodajnih </w:t>
      </w:r>
      <w:r>
        <w:rPr>
          <w:sz w:val="22"/>
          <w:szCs w:val="22"/>
          <w:lang w:val="sl-SI"/>
        </w:rPr>
        <w:t>hišk</w:t>
      </w:r>
      <w:r w:rsidRPr="008E626F">
        <w:rPr>
          <w:sz w:val="22"/>
          <w:szCs w:val="22"/>
          <w:lang w:val="sl-SI"/>
        </w:rPr>
        <w:t xml:space="preserve"> na Ukmarjevem trgu in</w:t>
      </w:r>
      <w:r>
        <w:rPr>
          <w:sz w:val="22"/>
          <w:szCs w:val="22"/>
          <w:lang w:val="sl-SI"/>
        </w:rPr>
        <w:t xml:space="preserve"> Semedelski cesti. Uporaba vode ni predvidena v nobenem primeru.</w:t>
      </w:r>
    </w:p>
    <w:p w:rsidR="00C23671" w:rsidRPr="008E626F" w:rsidRDefault="00C23671" w:rsidP="008E626F">
      <w:pPr>
        <w:jc w:val="both"/>
        <w:rPr>
          <w:sz w:val="22"/>
          <w:szCs w:val="22"/>
          <w:lang w:val="sl-SI"/>
        </w:rPr>
      </w:pPr>
    </w:p>
    <w:p w:rsidR="00C23671" w:rsidRDefault="00C23671" w:rsidP="00877575">
      <w:pPr>
        <w:ind w:left="284"/>
        <w:jc w:val="both"/>
        <w:rPr>
          <w:sz w:val="22"/>
          <w:szCs w:val="22"/>
          <w:lang w:val="sl-SI"/>
        </w:rPr>
      </w:pPr>
      <w:r w:rsidRPr="000B438D">
        <w:rPr>
          <w:sz w:val="22"/>
          <w:szCs w:val="22"/>
          <w:lang w:val="sl-SI"/>
        </w:rPr>
        <w:t>Vse ostalo, kot so senčniki, dodatne mize, stoli, nadstreški, dodatni animacijski program v okviru prodajnih mest, je v domeni posameznega uporabnika in ne Mestne občine Koper. Za kakršnokoli spremembo ali dodatne konstrukcije ob prodajnih mestih, mora uporabnik predhodno pridobiti soglasje Mestne občine Koper in pridobiti ustrezna dovoljenja ter poravnati predpisano upravno in občinsko takso.</w:t>
      </w:r>
      <w:r>
        <w:rPr>
          <w:sz w:val="22"/>
          <w:szCs w:val="22"/>
          <w:lang w:val="sl-SI"/>
        </w:rPr>
        <w:t xml:space="preserve"> </w:t>
      </w:r>
    </w:p>
    <w:p w:rsidR="00C23671" w:rsidRDefault="00C23671" w:rsidP="00877575">
      <w:pPr>
        <w:ind w:left="284"/>
        <w:jc w:val="both"/>
        <w:rPr>
          <w:sz w:val="22"/>
          <w:szCs w:val="22"/>
          <w:lang w:val="sl-SI"/>
        </w:rPr>
      </w:pPr>
    </w:p>
    <w:p w:rsidR="00C23671" w:rsidRDefault="00C23671" w:rsidP="00877575">
      <w:pPr>
        <w:ind w:left="284"/>
        <w:jc w:val="both"/>
        <w:rPr>
          <w:sz w:val="22"/>
          <w:szCs w:val="22"/>
          <w:lang w:val="sl-SI"/>
        </w:rPr>
      </w:pPr>
      <w:r w:rsidRPr="00DB4526">
        <w:rPr>
          <w:sz w:val="22"/>
          <w:szCs w:val="22"/>
          <w:lang w:val="sl-SI"/>
        </w:rPr>
        <w:t>Večje konstrukcije oz. predmeti, kot so hladilniki, kuhalniki ipd. se ne smejo nahajati na javni površini</w:t>
      </w:r>
      <w:r w:rsidR="006A47A8" w:rsidRPr="00DB4526">
        <w:rPr>
          <w:sz w:val="22"/>
          <w:szCs w:val="22"/>
          <w:lang w:val="sl-SI"/>
        </w:rPr>
        <w:t>,</w:t>
      </w:r>
      <w:r w:rsidRPr="00DB4526">
        <w:rPr>
          <w:sz w:val="22"/>
          <w:szCs w:val="22"/>
          <w:lang w:val="sl-SI"/>
        </w:rPr>
        <w:t xml:space="preserve"> temveč v prodajnem mestu (v </w:t>
      </w:r>
      <w:r w:rsidR="00963509" w:rsidRPr="00DB4526">
        <w:rPr>
          <w:sz w:val="22"/>
          <w:szCs w:val="22"/>
          <w:lang w:val="sl-SI"/>
        </w:rPr>
        <w:t xml:space="preserve">primeru </w:t>
      </w:r>
      <w:r w:rsidRPr="00DB4526">
        <w:rPr>
          <w:sz w:val="22"/>
          <w:szCs w:val="22"/>
          <w:lang w:val="sl-SI"/>
        </w:rPr>
        <w:t>prodajnih hišk).</w:t>
      </w:r>
    </w:p>
    <w:p w:rsidR="00C23671" w:rsidRDefault="00C23671" w:rsidP="00877575">
      <w:pPr>
        <w:ind w:left="284"/>
        <w:jc w:val="both"/>
        <w:rPr>
          <w:sz w:val="22"/>
          <w:szCs w:val="22"/>
          <w:lang w:val="sl-SI"/>
        </w:rPr>
      </w:pPr>
    </w:p>
    <w:p w:rsidR="00C23671" w:rsidRDefault="00C23671" w:rsidP="00877575">
      <w:pPr>
        <w:ind w:left="284"/>
        <w:jc w:val="both"/>
        <w:rPr>
          <w:sz w:val="22"/>
          <w:szCs w:val="22"/>
          <w:lang w:val="sl-SI"/>
        </w:rPr>
      </w:pPr>
      <w:r>
        <w:rPr>
          <w:sz w:val="22"/>
          <w:szCs w:val="22"/>
          <w:lang w:val="sl-SI"/>
        </w:rPr>
        <w:t xml:space="preserve">Mestna občina Koper lahko naroči uporabniku prodajnega mesta odstranitev vseh postavljenih konstrukcij ali predmetov ob prodajnem mestu in uporabnik mora to nemudoma storiti. V kolikor tega ne stori, bo Mestna občina Koper, naročila odstranitev motečih konstrukcij/predmetov na stroške uporabnika. </w:t>
      </w:r>
    </w:p>
    <w:p w:rsidR="00C23671" w:rsidRDefault="00C23671" w:rsidP="00877575">
      <w:pPr>
        <w:pStyle w:val="Heading3"/>
        <w:spacing w:before="0" w:after="0"/>
        <w:ind w:left="284"/>
        <w:jc w:val="both"/>
        <w:rPr>
          <w:rFonts w:ascii="Times New Roman" w:hAnsi="Times New Roman"/>
          <w:b/>
          <w:sz w:val="22"/>
          <w:szCs w:val="22"/>
          <w:lang w:val="sl-SI"/>
        </w:rPr>
      </w:pPr>
    </w:p>
    <w:p w:rsidR="00C23671" w:rsidRDefault="00C23671" w:rsidP="00877575">
      <w:pPr>
        <w:pStyle w:val="Heading3"/>
        <w:spacing w:before="0" w:after="0"/>
        <w:ind w:left="284"/>
        <w:jc w:val="both"/>
        <w:rPr>
          <w:rFonts w:ascii="Times New Roman" w:hAnsi="Times New Roman"/>
          <w:b/>
          <w:sz w:val="22"/>
          <w:szCs w:val="22"/>
          <w:lang w:val="sl-SI"/>
        </w:rPr>
      </w:pPr>
      <w:r w:rsidRPr="007E64E4">
        <w:rPr>
          <w:rFonts w:ascii="Times New Roman" w:hAnsi="Times New Roman"/>
          <w:b/>
          <w:sz w:val="22"/>
          <w:szCs w:val="22"/>
          <w:lang w:val="sl-SI"/>
        </w:rPr>
        <w:t>4. PREDMET PONUDBE</w:t>
      </w:r>
    </w:p>
    <w:p w:rsidR="00C23671" w:rsidRDefault="00C23671" w:rsidP="00877575">
      <w:pPr>
        <w:pStyle w:val="Heading3"/>
        <w:spacing w:before="0"/>
        <w:ind w:left="284"/>
        <w:rPr>
          <w:rFonts w:ascii="Times New Roman" w:hAnsi="Times New Roman"/>
          <w:sz w:val="22"/>
          <w:szCs w:val="22"/>
          <w:lang w:val="sl-SI"/>
        </w:rPr>
      </w:pPr>
      <w:r>
        <w:rPr>
          <w:rFonts w:ascii="Times New Roman" w:hAnsi="Times New Roman"/>
          <w:sz w:val="22"/>
          <w:szCs w:val="22"/>
          <w:lang w:val="sl-SI"/>
        </w:rPr>
        <w:t>P</w:t>
      </w:r>
      <w:r w:rsidRPr="008E626F">
        <w:rPr>
          <w:rFonts w:ascii="Times New Roman" w:hAnsi="Times New Roman"/>
          <w:sz w:val="22"/>
          <w:szCs w:val="22"/>
          <w:lang w:val="sl-SI"/>
        </w:rPr>
        <w:t>rodajna mesta se oddajo v uporabo za izvajanje/ponujanje naslednjih dejavnosti in/ali storitev:</w:t>
      </w:r>
    </w:p>
    <w:p w:rsidR="00C23671" w:rsidRPr="00877575" w:rsidRDefault="00C23671" w:rsidP="00877575">
      <w:pPr>
        <w:rPr>
          <w:lang w:val="sl-SI"/>
        </w:rPr>
      </w:pPr>
    </w:p>
    <w:p w:rsidR="00C23671" w:rsidRPr="008E626F" w:rsidRDefault="00C23671" w:rsidP="003E4625">
      <w:pPr>
        <w:numPr>
          <w:ilvl w:val="0"/>
          <w:numId w:val="1"/>
        </w:numPr>
        <w:jc w:val="both"/>
        <w:rPr>
          <w:bCs/>
          <w:sz w:val="22"/>
          <w:szCs w:val="22"/>
          <w:lang w:val="sl-SI"/>
        </w:rPr>
      </w:pPr>
      <w:r w:rsidRPr="008E626F">
        <w:rPr>
          <w:bCs/>
          <w:sz w:val="22"/>
          <w:szCs w:val="22"/>
          <w:lang w:val="sl-SI"/>
        </w:rPr>
        <w:t xml:space="preserve">specializirana gostinska ponudba, ki zajema prodajo sladkorne pene, </w:t>
      </w:r>
      <w:proofErr w:type="spellStart"/>
      <w:r w:rsidRPr="008E626F">
        <w:rPr>
          <w:bCs/>
          <w:sz w:val="22"/>
          <w:szCs w:val="22"/>
          <w:lang w:val="sl-SI"/>
        </w:rPr>
        <w:t>kokic</w:t>
      </w:r>
      <w:proofErr w:type="spellEnd"/>
      <w:r w:rsidRPr="008E626F">
        <w:rPr>
          <w:bCs/>
          <w:sz w:val="22"/>
          <w:szCs w:val="22"/>
          <w:lang w:val="sl-SI"/>
        </w:rPr>
        <w:t xml:space="preserve">, palačink, kostanjev, koruze in drugih sezonskih izdelkov, kuhanega vina, sadnih sokov in podobno </w:t>
      </w:r>
      <w:r w:rsidRPr="008E626F">
        <w:rPr>
          <w:b/>
          <w:bCs/>
          <w:sz w:val="22"/>
          <w:szCs w:val="22"/>
          <w:lang w:val="sl-SI"/>
        </w:rPr>
        <w:t>(prodajna mesta navedena pod točk</w:t>
      </w:r>
      <w:r w:rsidR="007B6FC4">
        <w:rPr>
          <w:b/>
          <w:bCs/>
          <w:sz w:val="22"/>
          <w:szCs w:val="22"/>
          <w:lang w:val="sl-SI"/>
        </w:rPr>
        <w:t>ama</w:t>
      </w:r>
      <w:r w:rsidRPr="008E626F">
        <w:rPr>
          <w:b/>
          <w:bCs/>
          <w:sz w:val="22"/>
          <w:szCs w:val="22"/>
          <w:lang w:val="sl-SI"/>
        </w:rPr>
        <w:t xml:space="preserve"> a) in b))</w:t>
      </w:r>
      <w:r w:rsidRPr="008E626F">
        <w:rPr>
          <w:bCs/>
          <w:sz w:val="22"/>
          <w:szCs w:val="22"/>
          <w:lang w:val="sl-SI"/>
        </w:rPr>
        <w:t>;</w:t>
      </w:r>
    </w:p>
    <w:p w:rsidR="00C23671" w:rsidRPr="008E626F" w:rsidRDefault="00C23671" w:rsidP="003E4625">
      <w:pPr>
        <w:numPr>
          <w:ilvl w:val="0"/>
          <w:numId w:val="1"/>
        </w:numPr>
        <w:jc w:val="both"/>
        <w:rPr>
          <w:bCs/>
          <w:sz w:val="22"/>
          <w:szCs w:val="22"/>
          <w:lang w:val="sl-SI"/>
        </w:rPr>
      </w:pPr>
      <w:r w:rsidRPr="008E626F">
        <w:rPr>
          <w:bCs/>
          <w:sz w:val="22"/>
          <w:szCs w:val="22"/>
          <w:lang w:val="sl-SI"/>
        </w:rPr>
        <w:t xml:space="preserve">prodaja znamk in razglednic, turističnih knjig, zgoščenk z istrsko in slovensko tradicionalno glasbo </w:t>
      </w:r>
      <w:r w:rsidRPr="008E626F">
        <w:rPr>
          <w:b/>
          <w:bCs/>
          <w:sz w:val="22"/>
          <w:szCs w:val="22"/>
          <w:lang w:val="sl-SI"/>
        </w:rPr>
        <w:t xml:space="preserve">(prodajna mesta navedena </w:t>
      </w:r>
      <w:r w:rsidR="007B6FC4">
        <w:rPr>
          <w:b/>
          <w:bCs/>
          <w:sz w:val="22"/>
          <w:szCs w:val="22"/>
          <w:lang w:val="sl-SI"/>
        </w:rPr>
        <w:t>pod točkami</w:t>
      </w:r>
      <w:r w:rsidRPr="008E626F">
        <w:rPr>
          <w:b/>
          <w:bCs/>
          <w:sz w:val="22"/>
          <w:szCs w:val="22"/>
          <w:lang w:val="sl-SI"/>
        </w:rPr>
        <w:t xml:space="preserve"> </w:t>
      </w:r>
      <w:r w:rsidR="006777AA" w:rsidRPr="00C74139">
        <w:rPr>
          <w:b/>
          <w:bCs/>
          <w:sz w:val="22"/>
          <w:szCs w:val="22"/>
          <w:lang w:val="sl-SI"/>
        </w:rPr>
        <w:t>a)</w:t>
      </w:r>
      <w:r w:rsidR="006777AA">
        <w:rPr>
          <w:b/>
          <w:bCs/>
          <w:sz w:val="22"/>
          <w:szCs w:val="22"/>
          <w:lang w:val="sl-SI"/>
        </w:rPr>
        <w:t>,</w:t>
      </w:r>
      <w:r w:rsidR="00C97653">
        <w:rPr>
          <w:b/>
          <w:bCs/>
          <w:sz w:val="22"/>
          <w:szCs w:val="22"/>
          <w:lang w:val="sl-SI"/>
        </w:rPr>
        <w:t xml:space="preserve"> </w:t>
      </w:r>
      <w:r w:rsidR="006777AA">
        <w:rPr>
          <w:b/>
          <w:bCs/>
          <w:sz w:val="22"/>
          <w:szCs w:val="22"/>
          <w:lang w:val="sl-SI"/>
        </w:rPr>
        <w:t>b</w:t>
      </w:r>
      <w:r w:rsidR="006777AA" w:rsidRPr="00C74139">
        <w:rPr>
          <w:b/>
          <w:bCs/>
          <w:sz w:val="22"/>
          <w:szCs w:val="22"/>
          <w:lang w:val="sl-SI"/>
        </w:rPr>
        <w:t>)</w:t>
      </w:r>
      <w:r w:rsidR="007B6FC4">
        <w:rPr>
          <w:b/>
          <w:bCs/>
          <w:sz w:val="22"/>
          <w:szCs w:val="22"/>
          <w:lang w:val="sl-SI"/>
        </w:rPr>
        <w:t xml:space="preserve"> in </w:t>
      </w:r>
      <w:r w:rsidR="006777AA">
        <w:rPr>
          <w:b/>
          <w:bCs/>
          <w:sz w:val="22"/>
          <w:szCs w:val="22"/>
          <w:lang w:val="sl-SI"/>
        </w:rPr>
        <w:t>c)</w:t>
      </w:r>
      <w:r w:rsidR="006777AA" w:rsidRPr="00C74139">
        <w:rPr>
          <w:bCs/>
          <w:sz w:val="22"/>
          <w:szCs w:val="22"/>
          <w:lang w:val="sl-SI"/>
        </w:rPr>
        <w:t>;</w:t>
      </w:r>
    </w:p>
    <w:p w:rsidR="00C23671" w:rsidRPr="008E626F" w:rsidRDefault="00C23671" w:rsidP="003E4625">
      <w:pPr>
        <w:numPr>
          <w:ilvl w:val="0"/>
          <w:numId w:val="1"/>
        </w:numPr>
        <w:jc w:val="both"/>
        <w:rPr>
          <w:bCs/>
          <w:sz w:val="22"/>
          <w:szCs w:val="22"/>
          <w:lang w:val="sl-SI"/>
        </w:rPr>
      </w:pPr>
      <w:r w:rsidRPr="008E626F">
        <w:rPr>
          <w:bCs/>
          <w:sz w:val="22"/>
          <w:szCs w:val="22"/>
          <w:lang w:val="sl-SI"/>
        </w:rPr>
        <w:t>prodaja slovenskih in/ali istrskih tipičnih spominkov in izdelkov domače obrti (izdelki iz kristala – kot npr. »Rogaška« ali podobno, idrijska čipka…), okrasni nakit domače obrti,</w:t>
      </w:r>
      <w:r w:rsidRPr="008E626F">
        <w:rPr>
          <w:sz w:val="22"/>
          <w:szCs w:val="22"/>
          <w:lang w:val="sl-SI"/>
        </w:rPr>
        <w:t xml:space="preserve"> keramični, glineni in stekleni izdelki </w:t>
      </w:r>
      <w:r w:rsidRPr="008E626F">
        <w:rPr>
          <w:bCs/>
          <w:sz w:val="22"/>
          <w:szCs w:val="22"/>
          <w:lang w:val="sl-SI"/>
        </w:rPr>
        <w:t xml:space="preserve">in prodajo umetnin </w:t>
      </w:r>
      <w:r w:rsidRPr="008E626F">
        <w:rPr>
          <w:b/>
          <w:bCs/>
          <w:sz w:val="22"/>
          <w:szCs w:val="22"/>
          <w:lang w:val="sl-SI"/>
        </w:rPr>
        <w:t xml:space="preserve">(prodajna mesta navedena </w:t>
      </w:r>
      <w:r w:rsidR="007B6FC4">
        <w:rPr>
          <w:b/>
          <w:bCs/>
          <w:sz w:val="22"/>
          <w:szCs w:val="22"/>
          <w:lang w:val="sl-SI"/>
        </w:rPr>
        <w:t>pod točkami</w:t>
      </w:r>
      <w:r w:rsidRPr="008E626F">
        <w:rPr>
          <w:b/>
          <w:bCs/>
          <w:sz w:val="22"/>
          <w:szCs w:val="22"/>
          <w:lang w:val="sl-SI"/>
        </w:rPr>
        <w:t xml:space="preserve"> </w:t>
      </w:r>
      <w:r w:rsidR="006777AA" w:rsidRPr="00C74139">
        <w:rPr>
          <w:b/>
          <w:bCs/>
          <w:sz w:val="22"/>
          <w:szCs w:val="22"/>
          <w:lang w:val="sl-SI"/>
        </w:rPr>
        <w:t>a)</w:t>
      </w:r>
      <w:r w:rsidR="006777AA">
        <w:rPr>
          <w:b/>
          <w:bCs/>
          <w:sz w:val="22"/>
          <w:szCs w:val="22"/>
          <w:lang w:val="sl-SI"/>
        </w:rPr>
        <w:t>,</w:t>
      </w:r>
      <w:r w:rsidR="00C97653">
        <w:rPr>
          <w:b/>
          <w:bCs/>
          <w:sz w:val="22"/>
          <w:szCs w:val="22"/>
          <w:lang w:val="sl-SI"/>
        </w:rPr>
        <w:t xml:space="preserve"> </w:t>
      </w:r>
      <w:r w:rsidR="006777AA">
        <w:rPr>
          <w:b/>
          <w:bCs/>
          <w:sz w:val="22"/>
          <w:szCs w:val="22"/>
          <w:lang w:val="sl-SI"/>
        </w:rPr>
        <w:t>b</w:t>
      </w:r>
      <w:r w:rsidR="006777AA" w:rsidRPr="00C74139">
        <w:rPr>
          <w:b/>
          <w:bCs/>
          <w:sz w:val="22"/>
          <w:szCs w:val="22"/>
          <w:lang w:val="sl-SI"/>
        </w:rPr>
        <w:t>)</w:t>
      </w:r>
      <w:r w:rsidR="007B6FC4">
        <w:rPr>
          <w:b/>
          <w:bCs/>
          <w:sz w:val="22"/>
          <w:szCs w:val="22"/>
          <w:lang w:val="sl-SI"/>
        </w:rPr>
        <w:t xml:space="preserve"> in </w:t>
      </w:r>
      <w:r w:rsidR="006777AA">
        <w:rPr>
          <w:b/>
          <w:bCs/>
          <w:sz w:val="22"/>
          <w:szCs w:val="22"/>
          <w:lang w:val="sl-SI"/>
        </w:rPr>
        <w:t>c)</w:t>
      </w:r>
      <w:r w:rsidR="007B6FC4">
        <w:rPr>
          <w:b/>
          <w:bCs/>
          <w:sz w:val="22"/>
          <w:szCs w:val="22"/>
          <w:lang w:val="sl-SI"/>
        </w:rPr>
        <w:t>);</w:t>
      </w:r>
      <w:r w:rsidR="006777AA">
        <w:rPr>
          <w:b/>
          <w:bCs/>
          <w:sz w:val="22"/>
          <w:szCs w:val="22"/>
          <w:lang w:val="sl-SI"/>
        </w:rPr>
        <w:t xml:space="preserve"> </w:t>
      </w:r>
    </w:p>
    <w:p w:rsidR="00C23671" w:rsidRPr="008E626F" w:rsidRDefault="00C23671" w:rsidP="003E4625">
      <w:pPr>
        <w:numPr>
          <w:ilvl w:val="0"/>
          <w:numId w:val="1"/>
        </w:numPr>
        <w:jc w:val="both"/>
        <w:rPr>
          <w:bCs/>
          <w:sz w:val="22"/>
          <w:szCs w:val="22"/>
          <w:lang w:val="sl-SI"/>
        </w:rPr>
      </w:pPr>
      <w:r w:rsidRPr="008E626F">
        <w:rPr>
          <w:bCs/>
          <w:sz w:val="22"/>
          <w:szCs w:val="22"/>
          <w:lang w:val="sl-SI"/>
        </w:rPr>
        <w:t xml:space="preserve">prodaja majic, kap, torbic, obeskov za ključe in drugih izdelkov z oznako Kopra in/ali Slovenije </w:t>
      </w:r>
      <w:r w:rsidRPr="008E626F">
        <w:rPr>
          <w:b/>
          <w:bCs/>
          <w:sz w:val="22"/>
          <w:szCs w:val="22"/>
          <w:lang w:val="sl-SI"/>
        </w:rPr>
        <w:t xml:space="preserve">(prodajna mesta navedena </w:t>
      </w:r>
      <w:r w:rsidR="007B6FC4">
        <w:rPr>
          <w:b/>
          <w:bCs/>
          <w:sz w:val="22"/>
          <w:szCs w:val="22"/>
          <w:lang w:val="sl-SI"/>
        </w:rPr>
        <w:t>pod točkami</w:t>
      </w:r>
      <w:r w:rsidRPr="008E626F">
        <w:rPr>
          <w:b/>
          <w:bCs/>
          <w:sz w:val="22"/>
          <w:szCs w:val="22"/>
          <w:lang w:val="sl-SI"/>
        </w:rPr>
        <w:t xml:space="preserve"> </w:t>
      </w:r>
      <w:r w:rsidR="007B6FC4" w:rsidRPr="00C74139">
        <w:rPr>
          <w:b/>
          <w:bCs/>
          <w:sz w:val="22"/>
          <w:szCs w:val="22"/>
          <w:lang w:val="sl-SI"/>
        </w:rPr>
        <w:t>a)</w:t>
      </w:r>
      <w:r w:rsidR="007B6FC4">
        <w:rPr>
          <w:b/>
          <w:bCs/>
          <w:sz w:val="22"/>
          <w:szCs w:val="22"/>
          <w:lang w:val="sl-SI"/>
        </w:rPr>
        <w:t>,</w:t>
      </w:r>
      <w:r w:rsidR="00C97653">
        <w:rPr>
          <w:b/>
          <w:bCs/>
          <w:sz w:val="22"/>
          <w:szCs w:val="22"/>
          <w:lang w:val="sl-SI"/>
        </w:rPr>
        <w:t xml:space="preserve"> </w:t>
      </w:r>
      <w:r w:rsidR="007B6FC4">
        <w:rPr>
          <w:b/>
          <w:bCs/>
          <w:sz w:val="22"/>
          <w:szCs w:val="22"/>
          <w:lang w:val="sl-SI"/>
        </w:rPr>
        <w:t>b</w:t>
      </w:r>
      <w:r w:rsidR="007B6FC4" w:rsidRPr="00C74139">
        <w:rPr>
          <w:b/>
          <w:bCs/>
          <w:sz w:val="22"/>
          <w:szCs w:val="22"/>
          <w:lang w:val="sl-SI"/>
        </w:rPr>
        <w:t>)</w:t>
      </w:r>
      <w:r w:rsidR="007B6FC4">
        <w:rPr>
          <w:b/>
          <w:bCs/>
          <w:sz w:val="22"/>
          <w:szCs w:val="22"/>
          <w:lang w:val="sl-SI"/>
        </w:rPr>
        <w:t xml:space="preserve"> in c));</w:t>
      </w:r>
    </w:p>
    <w:p w:rsidR="00C23671" w:rsidRPr="008E626F" w:rsidRDefault="00C23671" w:rsidP="003E4625">
      <w:pPr>
        <w:numPr>
          <w:ilvl w:val="0"/>
          <w:numId w:val="1"/>
        </w:numPr>
        <w:jc w:val="both"/>
        <w:rPr>
          <w:bCs/>
          <w:sz w:val="22"/>
          <w:szCs w:val="22"/>
          <w:lang w:val="sl-SI"/>
        </w:rPr>
      </w:pPr>
      <w:r w:rsidRPr="008E626F">
        <w:rPr>
          <w:bCs/>
          <w:sz w:val="22"/>
          <w:szCs w:val="22"/>
          <w:lang w:val="sl-SI"/>
        </w:rPr>
        <w:t xml:space="preserve">prodaja vina, olja, medu, tartufov, suhega sadja in drugih tipičnih istrskih in slovenskih izdelkov </w:t>
      </w:r>
      <w:r w:rsidRPr="008E626F">
        <w:rPr>
          <w:b/>
          <w:bCs/>
          <w:sz w:val="22"/>
          <w:szCs w:val="22"/>
          <w:lang w:val="sl-SI"/>
        </w:rPr>
        <w:t xml:space="preserve">(prodajna mesta navedena </w:t>
      </w:r>
      <w:r w:rsidR="007B6FC4">
        <w:rPr>
          <w:b/>
          <w:bCs/>
          <w:sz w:val="22"/>
          <w:szCs w:val="22"/>
          <w:lang w:val="sl-SI"/>
        </w:rPr>
        <w:t>pod točkami</w:t>
      </w:r>
      <w:r w:rsidR="007B6FC4" w:rsidRPr="008E626F">
        <w:rPr>
          <w:b/>
          <w:bCs/>
          <w:sz w:val="22"/>
          <w:szCs w:val="22"/>
          <w:lang w:val="sl-SI"/>
        </w:rPr>
        <w:t xml:space="preserve"> </w:t>
      </w:r>
      <w:r w:rsidR="007B6FC4" w:rsidRPr="00C74139">
        <w:rPr>
          <w:b/>
          <w:bCs/>
          <w:sz w:val="22"/>
          <w:szCs w:val="22"/>
          <w:lang w:val="sl-SI"/>
        </w:rPr>
        <w:t>a)</w:t>
      </w:r>
      <w:r w:rsidR="007B6FC4">
        <w:rPr>
          <w:b/>
          <w:bCs/>
          <w:sz w:val="22"/>
          <w:szCs w:val="22"/>
          <w:lang w:val="sl-SI"/>
        </w:rPr>
        <w:t>,</w:t>
      </w:r>
      <w:r w:rsidR="00C97653">
        <w:rPr>
          <w:b/>
          <w:bCs/>
          <w:sz w:val="22"/>
          <w:szCs w:val="22"/>
          <w:lang w:val="sl-SI"/>
        </w:rPr>
        <w:t xml:space="preserve"> </w:t>
      </w:r>
      <w:r w:rsidR="007B6FC4">
        <w:rPr>
          <w:b/>
          <w:bCs/>
          <w:sz w:val="22"/>
          <w:szCs w:val="22"/>
          <w:lang w:val="sl-SI"/>
        </w:rPr>
        <w:t>b</w:t>
      </w:r>
      <w:r w:rsidR="007B6FC4" w:rsidRPr="00C74139">
        <w:rPr>
          <w:b/>
          <w:bCs/>
          <w:sz w:val="22"/>
          <w:szCs w:val="22"/>
          <w:lang w:val="sl-SI"/>
        </w:rPr>
        <w:t>)</w:t>
      </w:r>
      <w:r w:rsidR="007B6FC4">
        <w:rPr>
          <w:b/>
          <w:bCs/>
          <w:sz w:val="22"/>
          <w:szCs w:val="22"/>
          <w:lang w:val="sl-SI"/>
        </w:rPr>
        <w:t xml:space="preserve"> in c));</w:t>
      </w:r>
    </w:p>
    <w:p w:rsidR="00C23671" w:rsidRPr="008E626F" w:rsidRDefault="00C23671" w:rsidP="003E4625">
      <w:pPr>
        <w:numPr>
          <w:ilvl w:val="0"/>
          <w:numId w:val="1"/>
        </w:numPr>
        <w:rPr>
          <w:bCs/>
          <w:sz w:val="22"/>
          <w:szCs w:val="22"/>
          <w:lang w:val="sl-SI"/>
        </w:rPr>
      </w:pPr>
      <w:r w:rsidRPr="008E626F">
        <w:rPr>
          <w:bCs/>
          <w:sz w:val="22"/>
          <w:szCs w:val="22"/>
          <w:lang w:val="sl-SI"/>
        </w:rPr>
        <w:t xml:space="preserve">štirikolesniki, skuterji, skiroji in druga električna vozila, ki se oddajajo obiskovalcem v najem (ne velja za osebna in tovorna vozila) ali druga turistična ponudba, ki pomeni popestritev turistične ponudbe Kopra </w:t>
      </w:r>
      <w:r w:rsidRPr="008E626F">
        <w:rPr>
          <w:b/>
          <w:bCs/>
          <w:sz w:val="22"/>
          <w:szCs w:val="22"/>
          <w:lang w:val="sl-SI"/>
        </w:rPr>
        <w:t xml:space="preserve">(prodajna mesta navedena pod točko </w:t>
      </w:r>
      <w:r w:rsidR="006777AA">
        <w:rPr>
          <w:b/>
          <w:bCs/>
          <w:sz w:val="22"/>
          <w:szCs w:val="22"/>
          <w:lang w:val="sl-SI"/>
        </w:rPr>
        <w:t>e</w:t>
      </w:r>
      <w:r w:rsidRPr="008E626F">
        <w:rPr>
          <w:b/>
          <w:bCs/>
          <w:sz w:val="22"/>
          <w:szCs w:val="22"/>
          <w:lang w:val="sl-SI"/>
        </w:rPr>
        <w:t>));</w:t>
      </w:r>
    </w:p>
    <w:p w:rsidR="00C23671" w:rsidRPr="008E626F" w:rsidRDefault="00C23671" w:rsidP="003E4625">
      <w:pPr>
        <w:numPr>
          <w:ilvl w:val="0"/>
          <w:numId w:val="1"/>
        </w:numPr>
        <w:rPr>
          <w:bCs/>
          <w:sz w:val="22"/>
          <w:szCs w:val="22"/>
          <w:lang w:val="sl-SI"/>
        </w:rPr>
      </w:pPr>
      <w:r w:rsidRPr="008E626F">
        <w:rPr>
          <w:bCs/>
          <w:sz w:val="22"/>
          <w:szCs w:val="22"/>
          <w:lang w:val="sl-SI"/>
        </w:rPr>
        <w:t xml:space="preserve">specializirana gostinska ponudba v samostojnih ličnih konstrukcijah, z možnostjo postavitve le na Semedelski cesti </w:t>
      </w:r>
      <w:r w:rsidRPr="008E626F">
        <w:rPr>
          <w:b/>
          <w:bCs/>
          <w:sz w:val="22"/>
          <w:szCs w:val="22"/>
          <w:lang w:val="sl-SI"/>
        </w:rPr>
        <w:t xml:space="preserve">(prodajno mesto pod točko </w:t>
      </w:r>
      <w:r>
        <w:rPr>
          <w:b/>
          <w:bCs/>
          <w:sz w:val="22"/>
          <w:szCs w:val="22"/>
          <w:lang w:val="sl-SI"/>
        </w:rPr>
        <w:t>d</w:t>
      </w:r>
      <w:r w:rsidRPr="008E626F">
        <w:rPr>
          <w:b/>
          <w:bCs/>
          <w:sz w:val="22"/>
          <w:szCs w:val="22"/>
          <w:lang w:val="sl-SI"/>
        </w:rPr>
        <w:t>))</w:t>
      </w:r>
      <w:r w:rsidRPr="008E626F">
        <w:rPr>
          <w:bCs/>
          <w:sz w:val="22"/>
          <w:szCs w:val="22"/>
          <w:lang w:val="sl-SI"/>
        </w:rPr>
        <w:t>;</w:t>
      </w:r>
    </w:p>
    <w:p w:rsidR="00CE7E70" w:rsidRPr="00C74139" w:rsidRDefault="00CE7E70" w:rsidP="00CE7E70">
      <w:pPr>
        <w:numPr>
          <w:ilvl w:val="0"/>
          <w:numId w:val="1"/>
        </w:numPr>
        <w:rPr>
          <w:bCs/>
          <w:sz w:val="22"/>
          <w:szCs w:val="22"/>
          <w:lang w:val="sl-SI"/>
        </w:rPr>
      </w:pPr>
      <w:r w:rsidRPr="00C74139">
        <w:rPr>
          <w:bCs/>
          <w:sz w:val="22"/>
          <w:szCs w:val="22"/>
          <w:lang w:val="sl-SI"/>
        </w:rPr>
        <w:t>prodajni avtomati, ki so vsebinsko vezani na ponujanje turističnih vsebin (spominki, kovanci itd.) – prodajni avtomati z gostinsko ponudbo niso predmet ponudbe,</w:t>
      </w:r>
      <w:r w:rsidR="007B6FC4">
        <w:rPr>
          <w:bCs/>
          <w:sz w:val="22"/>
          <w:szCs w:val="22"/>
          <w:lang w:val="sl-SI"/>
        </w:rPr>
        <w:t xml:space="preserve"> </w:t>
      </w:r>
      <w:r w:rsidRPr="00C74139">
        <w:rPr>
          <w:bCs/>
          <w:sz w:val="22"/>
          <w:szCs w:val="22"/>
          <w:lang w:val="sl-SI"/>
        </w:rPr>
        <w:t xml:space="preserve">razen prodajni avtomati s postavitvijo na potniškem terminalu </w:t>
      </w:r>
      <w:r w:rsidRPr="00C74139">
        <w:rPr>
          <w:b/>
          <w:bCs/>
          <w:sz w:val="22"/>
          <w:szCs w:val="22"/>
          <w:lang w:val="sl-SI"/>
        </w:rPr>
        <w:t xml:space="preserve">(prodajna mesta navedena pod točko </w:t>
      </w:r>
      <w:r>
        <w:rPr>
          <w:b/>
          <w:bCs/>
          <w:sz w:val="22"/>
          <w:szCs w:val="22"/>
          <w:lang w:val="sl-SI"/>
        </w:rPr>
        <w:t>e</w:t>
      </w:r>
      <w:r w:rsidRPr="00C74139">
        <w:rPr>
          <w:b/>
          <w:bCs/>
          <w:sz w:val="22"/>
          <w:szCs w:val="22"/>
          <w:lang w:val="sl-SI"/>
        </w:rPr>
        <w:t>))</w:t>
      </w:r>
      <w:r w:rsidRPr="00C74139">
        <w:rPr>
          <w:bCs/>
          <w:sz w:val="22"/>
          <w:szCs w:val="22"/>
          <w:lang w:val="sl-SI"/>
        </w:rPr>
        <w:t>;</w:t>
      </w:r>
    </w:p>
    <w:p w:rsidR="00C23671" w:rsidRPr="008E626F" w:rsidRDefault="00C23671" w:rsidP="00CE7E70">
      <w:pPr>
        <w:ind w:left="360"/>
        <w:rPr>
          <w:bCs/>
          <w:sz w:val="22"/>
          <w:szCs w:val="22"/>
          <w:lang w:val="sl-SI"/>
        </w:rPr>
      </w:pPr>
    </w:p>
    <w:p w:rsidR="00C23671" w:rsidRDefault="00C23671" w:rsidP="003E4625">
      <w:pPr>
        <w:numPr>
          <w:ilvl w:val="0"/>
          <w:numId w:val="1"/>
        </w:numPr>
        <w:jc w:val="both"/>
        <w:rPr>
          <w:bCs/>
          <w:sz w:val="22"/>
          <w:szCs w:val="22"/>
          <w:lang w:val="sl-SI"/>
        </w:rPr>
      </w:pPr>
      <w:r w:rsidRPr="008E626F">
        <w:rPr>
          <w:bCs/>
          <w:sz w:val="22"/>
          <w:szCs w:val="22"/>
          <w:lang w:val="sl-SI"/>
        </w:rPr>
        <w:lastRenderedPageBreak/>
        <w:t>druga dodatna ponudba, ki pomeni pestrost ponudbe in ni vključena v navedene ponudbe od 1-</w:t>
      </w:r>
      <w:r>
        <w:rPr>
          <w:bCs/>
          <w:sz w:val="22"/>
          <w:szCs w:val="22"/>
          <w:lang w:val="sl-SI"/>
        </w:rPr>
        <w:t>8</w:t>
      </w:r>
      <w:r w:rsidRPr="008E626F">
        <w:rPr>
          <w:bCs/>
          <w:sz w:val="22"/>
          <w:szCs w:val="22"/>
          <w:lang w:val="sl-SI"/>
        </w:rPr>
        <w:t xml:space="preserve"> (lahko vključuje tudi eno izmed vsebin pod naštetimi ponudbami od 1-</w:t>
      </w:r>
      <w:r>
        <w:rPr>
          <w:bCs/>
          <w:sz w:val="22"/>
          <w:szCs w:val="22"/>
          <w:lang w:val="sl-SI"/>
        </w:rPr>
        <w:t>8</w:t>
      </w:r>
      <w:r w:rsidRPr="008E626F">
        <w:rPr>
          <w:bCs/>
          <w:sz w:val="22"/>
          <w:szCs w:val="22"/>
          <w:lang w:val="sl-SI"/>
        </w:rPr>
        <w:t xml:space="preserve"> </w:t>
      </w:r>
      <w:r w:rsidRPr="008E626F">
        <w:rPr>
          <w:b/>
          <w:bCs/>
          <w:sz w:val="22"/>
          <w:szCs w:val="22"/>
          <w:lang w:val="sl-SI"/>
        </w:rPr>
        <w:t xml:space="preserve">(prodajna mesta navedena od točke a) – </w:t>
      </w:r>
      <w:r w:rsidR="00CE7E70">
        <w:rPr>
          <w:b/>
          <w:bCs/>
          <w:sz w:val="22"/>
          <w:szCs w:val="22"/>
          <w:lang w:val="sl-SI"/>
        </w:rPr>
        <w:t>e</w:t>
      </w:r>
      <w:r w:rsidRPr="008E626F">
        <w:rPr>
          <w:b/>
          <w:bCs/>
          <w:sz w:val="22"/>
          <w:szCs w:val="22"/>
          <w:lang w:val="sl-SI"/>
        </w:rPr>
        <w:t>))</w:t>
      </w:r>
      <w:r w:rsidRPr="008E626F">
        <w:rPr>
          <w:bCs/>
          <w:sz w:val="22"/>
          <w:szCs w:val="22"/>
          <w:lang w:val="sl-SI"/>
        </w:rPr>
        <w:t>.</w:t>
      </w:r>
    </w:p>
    <w:p w:rsidR="007B6FC4" w:rsidRPr="008E626F" w:rsidRDefault="007B6FC4" w:rsidP="007B6FC4">
      <w:pPr>
        <w:ind w:left="360"/>
        <w:jc w:val="both"/>
        <w:rPr>
          <w:bCs/>
          <w:sz w:val="22"/>
          <w:szCs w:val="22"/>
          <w:lang w:val="sl-SI"/>
        </w:rPr>
      </w:pPr>
    </w:p>
    <w:p w:rsidR="00C23671" w:rsidRDefault="00C23671" w:rsidP="006A3C7E">
      <w:pPr>
        <w:ind w:left="284"/>
        <w:jc w:val="both"/>
        <w:rPr>
          <w:sz w:val="22"/>
          <w:szCs w:val="22"/>
          <w:lang w:val="sl-SI"/>
        </w:rPr>
      </w:pPr>
      <w:r w:rsidRPr="008E626F">
        <w:rPr>
          <w:sz w:val="22"/>
          <w:szCs w:val="22"/>
          <w:lang w:val="sl-SI"/>
        </w:rPr>
        <w:t xml:space="preserve">Ustreznost vsebine ponudbe po tej nameri ocenjuje izključno komisija. Prijava uporabnika, katerega vsebina ponudbe je po mnenju komisije neustrezna, ne gre v nadaljnji postopek ocenjevanja prijav in se </w:t>
      </w:r>
      <w:r>
        <w:rPr>
          <w:sz w:val="22"/>
          <w:szCs w:val="22"/>
          <w:lang w:val="sl-SI"/>
        </w:rPr>
        <w:t xml:space="preserve">avtomatično </w:t>
      </w:r>
      <w:r w:rsidRPr="008E626F">
        <w:rPr>
          <w:sz w:val="22"/>
          <w:szCs w:val="22"/>
          <w:lang w:val="sl-SI"/>
        </w:rPr>
        <w:t>zavrne.</w:t>
      </w:r>
    </w:p>
    <w:p w:rsidR="00C23671" w:rsidRPr="008E626F" w:rsidRDefault="00C23671" w:rsidP="006A3C7E">
      <w:pPr>
        <w:ind w:left="284"/>
        <w:jc w:val="both"/>
        <w:rPr>
          <w:sz w:val="22"/>
          <w:szCs w:val="22"/>
          <w:lang w:val="sl-SI"/>
        </w:rPr>
      </w:pPr>
    </w:p>
    <w:p w:rsidR="00C23671" w:rsidRPr="008E626F" w:rsidRDefault="00C23671" w:rsidP="006A3C7E">
      <w:pPr>
        <w:autoSpaceDE w:val="0"/>
        <w:autoSpaceDN w:val="0"/>
        <w:adjustRightInd w:val="0"/>
        <w:ind w:left="284"/>
        <w:jc w:val="both"/>
        <w:rPr>
          <w:sz w:val="22"/>
          <w:szCs w:val="22"/>
          <w:lang w:val="sl-SI" w:eastAsia="sl-SI"/>
        </w:rPr>
      </w:pPr>
      <w:r w:rsidRPr="008E626F">
        <w:rPr>
          <w:b/>
          <w:sz w:val="22"/>
          <w:szCs w:val="22"/>
          <w:lang w:val="sl-SI"/>
        </w:rPr>
        <w:t>Vsak izbrani uporabnik si mora pred začetkom uporabe prodajnih mest zagotoviti vsa potrebna dovoljenja za zakonito obratovanje in poravnati morebitne stroške upravne in predpisane občinske takse, ki nista vključeni v stroške varščine in uporabnine.</w:t>
      </w:r>
    </w:p>
    <w:p w:rsidR="00C23671" w:rsidRDefault="00C23671" w:rsidP="005A283F">
      <w:pPr>
        <w:jc w:val="both"/>
        <w:rPr>
          <w:b/>
          <w:sz w:val="22"/>
          <w:szCs w:val="22"/>
          <w:lang w:val="sl-SI"/>
        </w:rPr>
      </w:pPr>
    </w:p>
    <w:p w:rsidR="00C23671" w:rsidRPr="008C6B74" w:rsidRDefault="00C23671" w:rsidP="003E4625">
      <w:pPr>
        <w:pStyle w:val="ListParagraph"/>
        <w:numPr>
          <w:ilvl w:val="0"/>
          <w:numId w:val="15"/>
        </w:numPr>
        <w:jc w:val="both"/>
        <w:rPr>
          <w:b/>
          <w:sz w:val="22"/>
          <w:szCs w:val="22"/>
        </w:rPr>
      </w:pPr>
      <w:r w:rsidRPr="008C6B74">
        <w:rPr>
          <w:b/>
          <w:sz w:val="22"/>
          <w:szCs w:val="22"/>
        </w:rPr>
        <w:t>UPORABNO OBDOBJE IN URNIK OBRATOVANJA:</w:t>
      </w:r>
    </w:p>
    <w:p w:rsidR="00C23671" w:rsidRDefault="00C23671" w:rsidP="006A3C7E">
      <w:pPr>
        <w:ind w:left="720"/>
        <w:jc w:val="both"/>
        <w:rPr>
          <w:bCs/>
          <w:sz w:val="22"/>
          <w:szCs w:val="22"/>
          <w:lang w:val="sl-SI"/>
        </w:rPr>
      </w:pPr>
    </w:p>
    <w:p w:rsidR="00C23671" w:rsidRPr="008E626F" w:rsidRDefault="00C23671" w:rsidP="006C0C3E">
      <w:pPr>
        <w:ind w:left="284"/>
        <w:jc w:val="both"/>
        <w:rPr>
          <w:bCs/>
          <w:sz w:val="22"/>
          <w:szCs w:val="22"/>
          <w:lang w:val="sl-SI"/>
        </w:rPr>
      </w:pPr>
      <w:r w:rsidRPr="008E626F">
        <w:rPr>
          <w:bCs/>
          <w:sz w:val="22"/>
          <w:szCs w:val="22"/>
          <w:lang w:val="sl-SI"/>
        </w:rPr>
        <w:t>Uporabno obdobje za prodajna mesta a), b), d)</w:t>
      </w:r>
      <w:r w:rsidR="000A625F">
        <w:rPr>
          <w:bCs/>
          <w:sz w:val="22"/>
          <w:szCs w:val="22"/>
          <w:lang w:val="sl-SI"/>
        </w:rPr>
        <w:t xml:space="preserve"> in e)</w:t>
      </w:r>
      <w:r w:rsidRPr="008E626F">
        <w:rPr>
          <w:bCs/>
          <w:sz w:val="22"/>
          <w:szCs w:val="22"/>
          <w:lang w:val="sl-SI"/>
        </w:rPr>
        <w:t xml:space="preserve"> traja </w:t>
      </w:r>
      <w:r w:rsidRPr="008E626F">
        <w:rPr>
          <w:b/>
          <w:bCs/>
          <w:sz w:val="22"/>
          <w:szCs w:val="22"/>
          <w:lang w:val="sl-SI"/>
        </w:rPr>
        <w:t>do 5. januarja 201</w:t>
      </w:r>
      <w:r>
        <w:rPr>
          <w:b/>
          <w:bCs/>
          <w:sz w:val="22"/>
          <w:szCs w:val="22"/>
          <w:lang w:val="sl-SI"/>
        </w:rPr>
        <w:t>5</w:t>
      </w:r>
      <w:r w:rsidRPr="008E626F">
        <w:rPr>
          <w:bCs/>
          <w:sz w:val="22"/>
          <w:szCs w:val="22"/>
          <w:lang w:val="sl-SI"/>
        </w:rPr>
        <w:t>, z možnostjo podaljšanja za leto 201</w:t>
      </w:r>
      <w:r>
        <w:rPr>
          <w:bCs/>
          <w:sz w:val="22"/>
          <w:szCs w:val="22"/>
          <w:lang w:val="sl-SI"/>
        </w:rPr>
        <w:t>5</w:t>
      </w:r>
      <w:r w:rsidRPr="008E626F">
        <w:rPr>
          <w:bCs/>
          <w:sz w:val="22"/>
          <w:szCs w:val="22"/>
          <w:lang w:val="sl-SI"/>
        </w:rPr>
        <w:t xml:space="preserve">, pod enakimi pogoji in merili, kot so opredeljeni v tej nameri. Za prodajna mesta pod točko c) - prodajne stojnice na Ukmarjevem trgu, pa traja uporabno obdobje od predvidoma </w:t>
      </w:r>
      <w:r>
        <w:rPr>
          <w:b/>
          <w:bCs/>
          <w:sz w:val="22"/>
          <w:szCs w:val="22"/>
          <w:lang w:val="sl-SI"/>
        </w:rPr>
        <w:t>2</w:t>
      </w:r>
      <w:r w:rsidRPr="008E626F">
        <w:rPr>
          <w:b/>
          <w:bCs/>
          <w:sz w:val="22"/>
          <w:szCs w:val="22"/>
          <w:lang w:val="sl-SI"/>
        </w:rPr>
        <w:t>. junija</w:t>
      </w:r>
      <w:r>
        <w:rPr>
          <w:b/>
          <w:bCs/>
          <w:sz w:val="22"/>
          <w:szCs w:val="22"/>
          <w:lang w:val="sl-SI"/>
        </w:rPr>
        <w:t xml:space="preserve"> </w:t>
      </w:r>
      <w:r w:rsidRPr="008E626F">
        <w:rPr>
          <w:b/>
          <w:bCs/>
          <w:sz w:val="22"/>
          <w:szCs w:val="22"/>
          <w:lang w:val="sl-SI"/>
        </w:rPr>
        <w:t xml:space="preserve"> – </w:t>
      </w:r>
      <w:r>
        <w:rPr>
          <w:b/>
          <w:bCs/>
          <w:sz w:val="22"/>
          <w:szCs w:val="22"/>
          <w:lang w:val="sl-SI"/>
        </w:rPr>
        <w:t>6</w:t>
      </w:r>
      <w:r w:rsidRPr="008E626F">
        <w:rPr>
          <w:b/>
          <w:bCs/>
          <w:sz w:val="22"/>
          <w:szCs w:val="22"/>
          <w:lang w:val="sl-SI"/>
        </w:rPr>
        <w:t>. septembra 201</w:t>
      </w:r>
      <w:r>
        <w:rPr>
          <w:b/>
          <w:bCs/>
          <w:sz w:val="22"/>
          <w:szCs w:val="22"/>
          <w:lang w:val="sl-SI"/>
        </w:rPr>
        <w:t>4</w:t>
      </w:r>
      <w:r w:rsidRPr="008E626F">
        <w:rPr>
          <w:b/>
          <w:bCs/>
          <w:sz w:val="22"/>
          <w:szCs w:val="22"/>
          <w:lang w:val="sl-SI"/>
        </w:rPr>
        <w:t xml:space="preserve"> - </w:t>
      </w:r>
      <w:r w:rsidRPr="008E626F">
        <w:rPr>
          <w:b/>
          <w:bCs/>
          <w:sz w:val="22"/>
          <w:szCs w:val="22"/>
          <w:u w:val="single"/>
          <w:lang w:val="sl-SI"/>
        </w:rPr>
        <w:t>od ponedeljka do sobote in ob praznikih</w:t>
      </w:r>
      <w:r w:rsidRPr="008E626F">
        <w:rPr>
          <w:b/>
          <w:bCs/>
          <w:sz w:val="22"/>
          <w:szCs w:val="22"/>
          <w:lang w:val="sl-SI"/>
        </w:rPr>
        <w:t xml:space="preserve"> (v kolikor to ni nedelja).</w:t>
      </w:r>
    </w:p>
    <w:p w:rsidR="00C23671" w:rsidRPr="008E626F" w:rsidRDefault="00C23671" w:rsidP="008E626F">
      <w:pPr>
        <w:ind w:firstLine="360"/>
        <w:jc w:val="both"/>
        <w:rPr>
          <w:bCs/>
          <w:sz w:val="22"/>
          <w:szCs w:val="22"/>
          <w:lang w:val="sl-SI"/>
        </w:rPr>
      </w:pPr>
    </w:p>
    <w:p w:rsidR="00C23671" w:rsidRPr="006A3C7E" w:rsidRDefault="007B6FC4" w:rsidP="006A3C7E">
      <w:pPr>
        <w:ind w:left="284"/>
        <w:jc w:val="both"/>
        <w:rPr>
          <w:bCs/>
          <w:sz w:val="22"/>
          <w:szCs w:val="22"/>
          <w:u w:val="single"/>
          <w:lang w:val="sl-SI"/>
        </w:rPr>
      </w:pPr>
      <w:r>
        <w:rPr>
          <w:bCs/>
          <w:sz w:val="22"/>
          <w:szCs w:val="22"/>
          <w:u w:val="single"/>
          <w:lang w:val="sl-SI"/>
        </w:rPr>
        <w:t>Obvezen u</w:t>
      </w:r>
      <w:r w:rsidR="00C23671" w:rsidRPr="006A3C7E">
        <w:rPr>
          <w:bCs/>
          <w:sz w:val="22"/>
          <w:szCs w:val="22"/>
          <w:u w:val="single"/>
          <w:lang w:val="sl-SI"/>
        </w:rPr>
        <w:t>rnik obratovanja posameznega prodajnega mesta je</w:t>
      </w:r>
      <w:r>
        <w:rPr>
          <w:bCs/>
          <w:sz w:val="22"/>
          <w:szCs w:val="22"/>
          <w:u w:val="single"/>
          <w:lang w:val="sl-SI"/>
        </w:rPr>
        <w:t xml:space="preserve"> najmanj</w:t>
      </w:r>
      <w:r w:rsidR="00C23671" w:rsidRPr="006A3C7E">
        <w:rPr>
          <w:bCs/>
          <w:sz w:val="22"/>
          <w:szCs w:val="22"/>
          <w:u w:val="single"/>
          <w:lang w:val="sl-SI"/>
        </w:rPr>
        <w:t xml:space="preserve">: </w:t>
      </w:r>
    </w:p>
    <w:p w:rsidR="00C23671" w:rsidRPr="005A283F" w:rsidRDefault="00C23671" w:rsidP="005A283F">
      <w:pPr>
        <w:ind w:left="720"/>
        <w:jc w:val="both"/>
        <w:rPr>
          <w:sz w:val="24"/>
          <w:lang w:val="sl-SI"/>
        </w:rPr>
      </w:pPr>
    </w:p>
    <w:p w:rsidR="00C23671" w:rsidRPr="006A3C7E" w:rsidRDefault="00C23671" w:rsidP="003E4625">
      <w:pPr>
        <w:pStyle w:val="ListParagraph"/>
        <w:numPr>
          <w:ilvl w:val="0"/>
          <w:numId w:val="16"/>
        </w:numPr>
        <w:jc w:val="both"/>
        <w:rPr>
          <w:bCs/>
          <w:sz w:val="22"/>
          <w:szCs w:val="22"/>
        </w:rPr>
      </w:pPr>
      <w:r w:rsidRPr="00CE7E70">
        <w:rPr>
          <w:b/>
          <w:bCs/>
          <w:sz w:val="22"/>
          <w:szCs w:val="22"/>
        </w:rPr>
        <w:t>od prihoda potniške ladje</w:t>
      </w:r>
      <w:r w:rsidRPr="006A3C7E">
        <w:rPr>
          <w:bCs/>
          <w:sz w:val="22"/>
          <w:szCs w:val="22"/>
        </w:rPr>
        <w:t xml:space="preserve"> do odhoda potnikov na potniško ladjo, in sicer </w:t>
      </w:r>
      <w:r w:rsidR="000A625F">
        <w:rPr>
          <w:bCs/>
          <w:sz w:val="22"/>
          <w:szCs w:val="22"/>
        </w:rPr>
        <w:t>v</w:t>
      </w:r>
      <w:r w:rsidRPr="006A3C7E">
        <w:rPr>
          <w:bCs/>
          <w:sz w:val="22"/>
          <w:szCs w:val="22"/>
        </w:rPr>
        <w:t xml:space="preserve"> terminih, ki so opredeljeni v prilogi te namere. Uporabnik mora obratovati tudi tiste dneve, ko potniška ladja naknadno najavi svoj prihod in le-ta ni bil naveden v priloženem koledarju prihodov potniških ladij za leto 201</w:t>
      </w:r>
      <w:r w:rsidR="000A625F">
        <w:rPr>
          <w:bCs/>
          <w:sz w:val="22"/>
          <w:szCs w:val="22"/>
        </w:rPr>
        <w:t>4</w:t>
      </w:r>
      <w:r w:rsidRPr="006A3C7E">
        <w:rPr>
          <w:bCs/>
          <w:sz w:val="22"/>
          <w:szCs w:val="22"/>
        </w:rPr>
        <w:t xml:space="preserve">. V tem primeru bo Mestna občina Koper posredovala uporabnikom dodaten termin obratovanja, najmanj </w:t>
      </w:r>
      <w:r>
        <w:rPr>
          <w:bCs/>
          <w:sz w:val="22"/>
          <w:szCs w:val="22"/>
        </w:rPr>
        <w:t>3</w:t>
      </w:r>
      <w:r w:rsidRPr="006A3C7E">
        <w:rPr>
          <w:bCs/>
          <w:sz w:val="22"/>
          <w:szCs w:val="22"/>
        </w:rPr>
        <w:t xml:space="preserve"> dni pred posameznim prihodom potniške ladje </w:t>
      </w:r>
      <w:r w:rsidRPr="006A3C7E">
        <w:rPr>
          <w:b/>
          <w:bCs/>
          <w:sz w:val="22"/>
          <w:szCs w:val="22"/>
        </w:rPr>
        <w:t xml:space="preserve">(velja za vsa prodajna mesta opredeljena od točke a) do </w:t>
      </w:r>
      <w:r w:rsidR="000A625F">
        <w:rPr>
          <w:b/>
          <w:bCs/>
          <w:sz w:val="22"/>
          <w:szCs w:val="22"/>
        </w:rPr>
        <w:t>e</w:t>
      </w:r>
      <w:r w:rsidRPr="006A3C7E">
        <w:rPr>
          <w:b/>
          <w:bCs/>
          <w:sz w:val="22"/>
          <w:szCs w:val="22"/>
        </w:rPr>
        <w:t>), z izjemo nedelj pri prodajnem mestu pod točko c))</w:t>
      </w:r>
      <w:r w:rsidRPr="006A3C7E">
        <w:rPr>
          <w:bCs/>
          <w:sz w:val="22"/>
          <w:szCs w:val="22"/>
        </w:rPr>
        <w:t>;</w:t>
      </w:r>
    </w:p>
    <w:p w:rsidR="00C23671" w:rsidRPr="005A283F" w:rsidRDefault="00C23671" w:rsidP="006A3C7E">
      <w:pPr>
        <w:ind w:left="360" w:firstLine="66"/>
        <w:jc w:val="both"/>
        <w:rPr>
          <w:bCs/>
          <w:sz w:val="22"/>
          <w:szCs w:val="22"/>
          <w:lang w:val="sl-SI"/>
        </w:rPr>
      </w:pPr>
    </w:p>
    <w:p w:rsidR="00C23671" w:rsidRPr="006A3C7E" w:rsidRDefault="00C23671" w:rsidP="003E4625">
      <w:pPr>
        <w:pStyle w:val="ListParagraph"/>
        <w:numPr>
          <w:ilvl w:val="0"/>
          <w:numId w:val="17"/>
        </w:numPr>
        <w:jc w:val="both"/>
        <w:rPr>
          <w:b/>
          <w:bCs/>
          <w:sz w:val="22"/>
          <w:szCs w:val="22"/>
        </w:rPr>
      </w:pPr>
      <w:r w:rsidRPr="006A3C7E">
        <w:rPr>
          <w:b/>
          <w:bCs/>
          <w:sz w:val="22"/>
          <w:szCs w:val="22"/>
        </w:rPr>
        <w:t xml:space="preserve">od sklenitve pogodbe do vključno </w:t>
      </w:r>
      <w:r w:rsidR="007B6FC4">
        <w:rPr>
          <w:b/>
          <w:bCs/>
          <w:sz w:val="22"/>
          <w:szCs w:val="22"/>
        </w:rPr>
        <w:t>29</w:t>
      </w:r>
      <w:r w:rsidRPr="006A3C7E">
        <w:rPr>
          <w:b/>
          <w:bCs/>
          <w:sz w:val="22"/>
          <w:szCs w:val="22"/>
        </w:rPr>
        <w:t>. junija 2014</w:t>
      </w:r>
      <w:r>
        <w:rPr>
          <w:b/>
          <w:bCs/>
          <w:sz w:val="22"/>
          <w:szCs w:val="22"/>
        </w:rPr>
        <w:t xml:space="preserve"> ter od </w:t>
      </w:r>
      <w:r w:rsidR="007B6FC4">
        <w:rPr>
          <w:b/>
          <w:bCs/>
          <w:sz w:val="22"/>
          <w:szCs w:val="22"/>
        </w:rPr>
        <w:t>1</w:t>
      </w:r>
      <w:r>
        <w:rPr>
          <w:b/>
          <w:bCs/>
          <w:sz w:val="22"/>
          <w:szCs w:val="22"/>
        </w:rPr>
        <w:t>. septembra 2014 do 16. novembra 2014</w:t>
      </w:r>
      <w:r w:rsidRPr="006A3C7E">
        <w:rPr>
          <w:bCs/>
          <w:sz w:val="22"/>
          <w:szCs w:val="22"/>
        </w:rPr>
        <w:t xml:space="preserve"> prodajna mesta obratujejo ob sobotah, nedeljah in praznikih, z urnikom obratovanja najmanj od 9:00 – 19:00 </w:t>
      </w:r>
      <w:r w:rsidRPr="006A3C7E">
        <w:rPr>
          <w:b/>
          <w:bCs/>
          <w:sz w:val="22"/>
          <w:szCs w:val="22"/>
        </w:rPr>
        <w:t xml:space="preserve">(z izjemo nedelj pri prodajnem mestu pod točko c)); </w:t>
      </w:r>
    </w:p>
    <w:p w:rsidR="00C23671" w:rsidRPr="005A283F" w:rsidRDefault="00C23671" w:rsidP="006A3C7E">
      <w:pPr>
        <w:ind w:firstLine="66"/>
        <w:jc w:val="both"/>
        <w:rPr>
          <w:b/>
          <w:bCs/>
          <w:sz w:val="22"/>
          <w:szCs w:val="22"/>
          <w:lang w:val="sl-SI"/>
        </w:rPr>
      </w:pPr>
    </w:p>
    <w:p w:rsidR="00C23671" w:rsidRPr="006A3C7E" w:rsidRDefault="00C23671" w:rsidP="003E4625">
      <w:pPr>
        <w:pStyle w:val="ListParagraph"/>
        <w:numPr>
          <w:ilvl w:val="0"/>
          <w:numId w:val="18"/>
        </w:numPr>
        <w:jc w:val="both"/>
        <w:rPr>
          <w:bCs/>
          <w:sz w:val="22"/>
          <w:szCs w:val="22"/>
        </w:rPr>
      </w:pPr>
      <w:r w:rsidRPr="00CE7E70">
        <w:rPr>
          <w:b/>
          <w:bCs/>
          <w:sz w:val="22"/>
          <w:szCs w:val="22"/>
        </w:rPr>
        <w:t xml:space="preserve">od </w:t>
      </w:r>
      <w:r w:rsidR="007B6FC4">
        <w:rPr>
          <w:b/>
          <w:bCs/>
          <w:sz w:val="22"/>
          <w:szCs w:val="22"/>
        </w:rPr>
        <w:t>30. jun</w:t>
      </w:r>
      <w:r w:rsidRPr="00CE7E70">
        <w:rPr>
          <w:b/>
          <w:bCs/>
          <w:sz w:val="22"/>
          <w:szCs w:val="22"/>
        </w:rPr>
        <w:t xml:space="preserve">ija 2014 do vključno </w:t>
      </w:r>
      <w:r w:rsidR="007B6FC4">
        <w:rPr>
          <w:b/>
          <w:bCs/>
          <w:sz w:val="22"/>
          <w:szCs w:val="22"/>
        </w:rPr>
        <w:t>3</w:t>
      </w:r>
      <w:r w:rsidRPr="00CE7E70">
        <w:rPr>
          <w:b/>
          <w:bCs/>
          <w:sz w:val="22"/>
          <w:szCs w:val="22"/>
        </w:rPr>
        <w:t xml:space="preserve">1. </w:t>
      </w:r>
      <w:r w:rsidR="007B6FC4">
        <w:rPr>
          <w:b/>
          <w:bCs/>
          <w:sz w:val="22"/>
          <w:szCs w:val="22"/>
        </w:rPr>
        <w:t>avgusta</w:t>
      </w:r>
      <w:r w:rsidRPr="00CE7E70">
        <w:rPr>
          <w:b/>
          <w:bCs/>
          <w:sz w:val="22"/>
          <w:szCs w:val="22"/>
        </w:rPr>
        <w:t xml:space="preserve"> 2014</w:t>
      </w:r>
      <w:r w:rsidRPr="006A3C7E">
        <w:rPr>
          <w:bCs/>
          <w:sz w:val="22"/>
          <w:szCs w:val="22"/>
        </w:rPr>
        <w:t>: prodajna mesta obratujejo vsak dan, od ponedeljka do petka, najmanj od 16:00 – 21:00, ob sobotah, nedeljah in praznikih pa najmanj od 9:00 – 1</w:t>
      </w:r>
      <w:r>
        <w:rPr>
          <w:bCs/>
          <w:sz w:val="22"/>
          <w:szCs w:val="22"/>
        </w:rPr>
        <w:t>2</w:t>
      </w:r>
      <w:r w:rsidRPr="006A3C7E">
        <w:rPr>
          <w:bCs/>
          <w:sz w:val="22"/>
          <w:szCs w:val="22"/>
        </w:rPr>
        <w:t xml:space="preserve">:00 in 16:00 – 21:00 </w:t>
      </w:r>
      <w:r w:rsidRPr="006A3C7E">
        <w:rPr>
          <w:b/>
          <w:bCs/>
          <w:sz w:val="22"/>
          <w:szCs w:val="22"/>
        </w:rPr>
        <w:t>(z izjemo nedelj pri prodajnem mestu pod točko c))</w:t>
      </w:r>
      <w:r w:rsidRPr="006A3C7E">
        <w:rPr>
          <w:bCs/>
          <w:sz w:val="22"/>
          <w:szCs w:val="22"/>
        </w:rPr>
        <w:t>;</w:t>
      </w:r>
    </w:p>
    <w:p w:rsidR="00C23671" w:rsidRPr="005A283F" w:rsidRDefault="00C23671" w:rsidP="006A3C7E">
      <w:pPr>
        <w:ind w:firstLine="66"/>
        <w:jc w:val="both"/>
        <w:rPr>
          <w:bCs/>
          <w:sz w:val="22"/>
          <w:szCs w:val="22"/>
          <w:lang w:val="sl-SI"/>
        </w:rPr>
      </w:pPr>
    </w:p>
    <w:p w:rsidR="00C23671" w:rsidRPr="006A3C7E" w:rsidRDefault="00C23671" w:rsidP="003E4625">
      <w:pPr>
        <w:pStyle w:val="ListParagraph"/>
        <w:numPr>
          <w:ilvl w:val="0"/>
          <w:numId w:val="19"/>
        </w:numPr>
        <w:jc w:val="both"/>
        <w:rPr>
          <w:bCs/>
          <w:sz w:val="22"/>
          <w:szCs w:val="22"/>
        </w:rPr>
      </w:pPr>
      <w:r w:rsidRPr="006A3C7E">
        <w:rPr>
          <w:bCs/>
          <w:sz w:val="22"/>
          <w:szCs w:val="22"/>
        </w:rPr>
        <w:t xml:space="preserve">v času Miklavža – </w:t>
      </w:r>
      <w:r w:rsidRPr="00CE7E70">
        <w:rPr>
          <w:b/>
          <w:bCs/>
          <w:sz w:val="22"/>
          <w:szCs w:val="22"/>
        </w:rPr>
        <w:t>6. in 7. decembra 2014</w:t>
      </w:r>
      <w:r w:rsidRPr="006A3C7E">
        <w:rPr>
          <w:bCs/>
          <w:sz w:val="22"/>
          <w:szCs w:val="22"/>
        </w:rPr>
        <w:t>, prodajna mesta obratujejo od 09:00 –19:00;</w:t>
      </w:r>
    </w:p>
    <w:p w:rsidR="00C23671" w:rsidRPr="005A283F" w:rsidRDefault="00C23671" w:rsidP="006A3C7E">
      <w:pPr>
        <w:ind w:firstLine="66"/>
        <w:jc w:val="both"/>
        <w:rPr>
          <w:bCs/>
          <w:sz w:val="22"/>
          <w:szCs w:val="22"/>
          <w:lang w:val="sl-SI"/>
        </w:rPr>
      </w:pPr>
    </w:p>
    <w:p w:rsidR="00C23671" w:rsidRPr="006A3C7E" w:rsidRDefault="00C23671" w:rsidP="003E4625">
      <w:pPr>
        <w:pStyle w:val="ListParagraph"/>
        <w:numPr>
          <w:ilvl w:val="0"/>
          <w:numId w:val="20"/>
        </w:numPr>
        <w:jc w:val="both"/>
        <w:rPr>
          <w:bCs/>
          <w:sz w:val="22"/>
          <w:szCs w:val="22"/>
        </w:rPr>
      </w:pPr>
      <w:r w:rsidRPr="00CE7E70">
        <w:rPr>
          <w:b/>
          <w:bCs/>
          <w:sz w:val="22"/>
          <w:szCs w:val="22"/>
        </w:rPr>
        <w:t>od 22. decembra  do 31. decembra 2014</w:t>
      </w:r>
      <w:r w:rsidRPr="006A3C7E">
        <w:rPr>
          <w:bCs/>
          <w:sz w:val="22"/>
          <w:szCs w:val="22"/>
        </w:rPr>
        <w:t xml:space="preserve"> prodajna mesta obratujejo od 09:00 –19:00 ter 1. januarja 2015, od 12:00 – 19:00.</w:t>
      </w:r>
    </w:p>
    <w:p w:rsidR="00C23671" w:rsidRPr="005A283F" w:rsidRDefault="00C23671" w:rsidP="005A283F">
      <w:pPr>
        <w:jc w:val="both"/>
        <w:rPr>
          <w:bCs/>
          <w:sz w:val="22"/>
          <w:szCs w:val="22"/>
          <w:lang w:val="sl-SI"/>
        </w:rPr>
      </w:pPr>
    </w:p>
    <w:p w:rsidR="00C23671" w:rsidRPr="005A283F" w:rsidRDefault="00C23671" w:rsidP="006A3C7E">
      <w:pPr>
        <w:ind w:left="284"/>
        <w:jc w:val="both"/>
        <w:rPr>
          <w:bCs/>
          <w:sz w:val="22"/>
          <w:szCs w:val="22"/>
          <w:lang w:val="sl-SI"/>
        </w:rPr>
      </w:pPr>
      <w:r w:rsidRPr="005A283F">
        <w:rPr>
          <w:bCs/>
          <w:sz w:val="22"/>
          <w:szCs w:val="22"/>
          <w:lang w:val="sl-SI"/>
        </w:rPr>
        <w:t>Vsi uporabniki lahko obratujejo tudi druge</w:t>
      </w:r>
      <w:r>
        <w:rPr>
          <w:bCs/>
          <w:sz w:val="22"/>
          <w:szCs w:val="22"/>
          <w:lang w:val="sl-SI"/>
        </w:rPr>
        <w:t xml:space="preserve"> dodatne</w:t>
      </w:r>
      <w:r w:rsidRPr="005A283F">
        <w:rPr>
          <w:bCs/>
          <w:sz w:val="22"/>
          <w:szCs w:val="22"/>
          <w:lang w:val="sl-SI"/>
        </w:rPr>
        <w:t xml:space="preserve"> dneve</w:t>
      </w:r>
      <w:r>
        <w:rPr>
          <w:bCs/>
          <w:sz w:val="22"/>
          <w:szCs w:val="22"/>
          <w:lang w:val="sl-SI"/>
        </w:rPr>
        <w:t xml:space="preserve"> in urnike</w:t>
      </w:r>
      <w:r w:rsidRPr="005A283F">
        <w:rPr>
          <w:bCs/>
          <w:sz w:val="22"/>
          <w:szCs w:val="22"/>
          <w:lang w:val="sl-SI"/>
        </w:rPr>
        <w:t>, ki niso določeni v tej nameri, v okviru opredeljenega uporabnega obdobja navedenega za posamezno prodajno mesto.</w:t>
      </w:r>
    </w:p>
    <w:p w:rsidR="00C23671" w:rsidRPr="005A283F" w:rsidRDefault="00C23671" w:rsidP="005A283F">
      <w:pPr>
        <w:tabs>
          <w:tab w:val="num" w:pos="0"/>
        </w:tabs>
        <w:jc w:val="both"/>
        <w:rPr>
          <w:bCs/>
          <w:sz w:val="22"/>
          <w:szCs w:val="22"/>
          <w:lang w:val="sl-SI"/>
        </w:rPr>
      </w:pPr>
    </w:p>
    <w:p w:rsidR="00C23671" w:rsidRPr="008F3943" w:rsidRDefault="00C23671" w:rsidP="005A283F">
      <w:pPr>
        <w:tabs>
          <w:tab w:val="num" w:pos="0"/>
        </w:tabs>
        <w:jc w:val="both"/>
        <w:rPr>
          <w:bCs/>
          <w:sz w:val="22"/>
          <w:szCs w:val="22"/>
          <w:lang w:val="sl-SI"/>
        </w:rPr>
      </w:pPr>
    </w:p>
    <w:p w:rsidR="00C23671" w:rsidRPr="008C6B74" w:rsidRDefault="00C23671" w:rsidP="003E4625">
      <w:pPr>
        <w:pStyle w:val="ListParagraph"/>
        <w:numPr>
          <w:ilvl w:val="0"/>
          <w:numId w:val="15"/>
        </w:numPr>
        <w:jc w:val="both"/>
        <w:rPr>
          <w:b/>
          <w:bCs/>
          <w:sz w:val="22"/>
          <w:szCs w:val="22"/>
        </w:rPr>
      </w:pPr>
      <w:r w:rsidRPr="008C6B74">
        <w:rPr>
          <w:b/>
          <w:bCs/>
          <w:sz w:val="22"/>
          <w:szCs w:val="22"/>
        </w:rPr>
        <w:t>UPORABNINA IN VARŠČINA ZA PRODAJN</w:t>
      </w:r>
      <w:r w:rsidR="007B6FC4">
        <w:rPr>
          <w:b/>
          <w:bCs/>
          <w:sz w:val="22"/>
          <w:szCs w:val="22"/>
        </w:rPr>
        <w:t>A</w:t>
      </w:r>
      <w:r w:rsidRPr="008C6B74">
        <w:rPr>
          <w:b/>
          <w:bCs/>
          <w:sz w:val="22"/>
          <w:szCs w:val="22"/>
        </w:rPr>
        <w:t xml:space="preserve"> MEST</w:t>
      </w:r>
      <w:r w:rsidR="007B6FC4">
        <w:rPr>
          <w:b/>
          <w:bCs/>
          <w:sz w:val="22"/>
          <w:szCs w:val="22"/>
        </w:rPr>
        <w:t>A</w:t>
      </w:r>
      <w:r w:rsidRPr="008C6B74">
        <w:rPr>
          <w:b/>
          <w:bCs/>
          <w:sz w:val="22"/>
          <w:szCs w:val="22"/>
        </w:rPr>
        <w:t>:</w:t>
      </w:r>
    </w:p>
    <w:p w:rsidR="00C23671" w:rsidRPr="005A283F" w:rsidRDefault="00C23671" w:rsidP="005A283F">
      <w:pPr>
        <w:tabs>
          <w:tab w:val="num" w:pos="0"/>
        </w:tabs>
        <w:jc w:val="both"/>
        <w:rPr>
          <w:b/>
          <w:bCs/>
          <w:sz w:val="22"/>
          <w:szCs w:val="22"/>
          <w:lang w:val="sl-SI"/>
        </w:rPr>
      </w:pPr>
    </w:p>
    <w:p w:rsidR="00C23671" w:rsidRPr="005A283F" w:rsidRDefault="00C23671" w:rsidP="003E4625">
      <w:pPr>
        <w:numPr>
          <w:ilvl w:val="0"/>
          <w:numId w:val="3"/>
        </w:numPr>
        <w:jc w:val="both"/>
        <w:rPr>
          <w:b/>
          <w:bCs/>
          <w:sz w:val="22"/>
          <w:szCs w:val="22"/>
          <w:lang w:val="sl-SI"/>
        </w:rPr>
      </w:pPr>
      <w:r w:rsidRPr="005A283F">
        <w:rPr>
          <w:b/>
          <w:bCs/>
          <w:sz w:val="22"/>
          <w:szCs w:val="22"/>
          <w:lang w:val="sl-SI"/>
        </w:rPr>
        <w:t>VARŠČINA</w:t>
      </w:r>
      <w:r>
        <w:rPr>
          <w:b/>
          <w:bCs/>
          <w:sz w:val="22"/>
          <w:szCs w:val="22"/>
          <w:lang w:val="sl-SI"/>
        </w:rPr>
        <w:t xml:space="preserve"> ZA RESNOST PONUDBE</w:t>
      </w:r>
      <w:r w:rsidRPr="005A283F">
        <w:rPr>
          <w:b/>
          <w:bCs/>
          <w:sz w:val="22"/>
          <w:szCs w:val="22"/>
          <w:lang w:val="sl-SI"/>
        </w:rPr>
        <w:t>:</w:t>
      </w:r>
    </w:p>
    <w:p w:rsidR="00C23671" w:rsidRPr="005A283F" w:rsidRDefault="00C23671" w:rsidP="005A283F">
      <w:pPr>
        <w:jc w:val="both"/>
        <w:rPr>
          <w:b/>
          <w:bCs/>
          <w:sz w:val="22"/>
          <w:szCs w:val="22"/>
          <w:lang w:val="sl-SI"/>
        </w:rPr>
      </w:pPr>
    </w:p>
    <w:p w:rsidR="00C23671" w:rsidRPr="003F4718" w:rsidRDefault="00C23671" w:rsidP="00E113A5">
      <w:pPr>
        <w:jc w:val="both"/>
        <w:rPr>
          <w:sz w:val="22"/>
          <w:szCs w:val="22"/>
          <w:lang w:val="sl-SI"/>
        </w:rPr>
      </w:pPr>
      <w:r>
        <w:rPr>
          <w:sz w:val="22"/>
          <w:szCs w:val="22"/>
          <w:lang w:val="sl-SI"/>
        </w:rPr>
        <w:t>Uporabnik</w:t>
      </w:r>
      <w:r w:rsidRPr="00D8246B">
        <w:rPr>
          <w:sz w:val="22"/>
          <w:szCs w:val="22"/>
          <w:lang w:val="sl-SI"/>
        </w:rPr>
        <w:t xml:space="preserve"> mora ob prijavi poravnati </w:t>
      </w:r>
      <w:r>
        <w:rPr>
          <w:sz w:val="22"/>
          <w:szCs w:val="22"/>
          <w:lang w:val="sl-SI"/>
        </w:rPr>
        <w:t>strošek</w:t>
      </w:r>
      <w:r w:rsidRPr="00D8246B">
        <w:rPr>
          <w:sz w:val="22"/>
          <w:szCs w:val="22"/>
          <w:lang w:val="sl-SI"/>
        </w:rPr>
        <w:t xml:space="preserve"> varščin</w:t>
      </w:r>
      <w:r>
        <w:rPr>
          <w:sz w:val="22"/>
          <w:szCs w:val="22"/>
          <w:lang w:val="sl-SI"/>
        </w:rPr>
        <w:t>e -</w:t>
      </w:r>
      <w:r w:rsidRPr="00D8246B">
        <w:rPr>
          <w:sz w:val="22"/>
          <w:szCs w:val="22"/>
          <w:lang w:val="sl-SI"/>
        </w:rPr>
        <w:t xml:space="preserve"> kot garancijo za resnost ponudbe in </w:t>
      </w:r>
      <w:r>
        <w:rPr>
          <w:sz w:val="22"/>
          <w:szCs w:val="22"/>
          <w:lang w:val="sl-SI"/>
        </w:rPr>
        <w:t>dobro</w:t>
      </w:r>
      <w:r w:rsidRPr="00D8246B">
        <w:rPr>
          <w:sz w:val="22"/>
          <w:szCs w:val="22"/>
          <w:lang w:val="sl-SI"/>
        </w:rPr>
        <w:t xml:space="preserve"> izvedbo prijavljenih storitev</w:t>
      </w:r>
      <w:r>
        <w:rPr>
          <w:sz w:val="22"/>
          <w:szCs w:val="22"/>
          <w:lang w:val="sl-SI"/>
        </w:rPr>
        <w:t>.</w:t>
      </w:r>
      <w:r w:rsidRPr="00D8246B">
        <w:rPr>
          <w:sz w:val="22"/>
          <w:szCs w:val="22"/>
          <w:lang w:val="sl-SI"/>
        </w:rPr>
        <w:t xml:space="preserve"> </w:t>
      </w:r>
      <w:r w:rsidRPr="005A283F">
        <w:rPr>
          <w:bCs/>
          <w:sz w:val="22"/>
          <w:szCs w:val="22"/>
          <w:lang w:val="sl-SI"/>
        </w:rPr>
        <w:t xml:space="preserve">Za prodajna mesta </w:t>
      </w:r>
      <w:r w:rsidR="00CE7E70">
        <w:rPr>
          <w:bCs/>
          <w:sz w:val="22"/>
          <w:szCs w:val="22"/>
          <w:lang w:val="sl-SI"/>
        </w:rPr>
        <w:t>pod točko</w:t>
      </w:r>
      <w:r w:rsidRPr="005A283F">
        <w:rPr>
          <w:bCs/>
          <w:sz w:val="22"/>
          <w:szCs w:val="22"/>
          <w:lang w:val="sl-SI"/>
        </w:rPr>
        <w:t xml:space="preserve"> a)</w:t>
      </w:r>
      <w:r w:rsidR="00CE7E70">
        <w:rPr>
          <w:bCs/>
          <w:sz w:val="22"/>
          <w:szCs w:val="22"/>
          <w:lang w:val="sl-SI"/>
        </w:rPr>
        <w:t>, b), c) in</w:t>
      </w:r>
      <w:r w:rsidRPr="005A283F">
        <w:rPr>
          <w:bCs/>
          <w:sz w:val="22"/>
          <w:szCs w:val="22"/>
          <w:lang w:val="sl-SI"/>
        </w:rPr>
        <w:t xml:space="preserve"> </w:t>
      </w:r>
      <w:r w:rsidR="00CE7E70">
        <w:rPr>
          <w:bCs/>
          <w:sz w:val="22"/>
          <w:szCs w:val="22"/>
          <w:lang w:val="sl-SI"/>
        </w:rPr>
        <w:t>e</w:t>
      </w:r>
      <w:r w:rsidRPr="005A283F">
        <w:rPr>
          <w:bCs/>
          <w:sz w:val="22"/>
          <w:szCs w:val="22"/>
          <w:lang w:val="sl-SI"/>
        </w:rPr>
        <w:t xml:space="preserve">) znaša višina varščine 300 </w:t>
      </w:r>
      <w:r w:rsidRPr="005A283F">
        <w:rPr>
          <w:bCs/>
          <w:sz w:val="22"/>
          <w:szCs w:val="22"/>
          <w:lang w:val="sl-SI"/>
        </w:rPr>
        <w:lastRenderedPageBreak/>
        <w:t xml:space="preserve">EUR, izjema so le </w:t>
      </w:r>
      <w:r w:rsidR="007B6FC4">
        <w:rPr>
          <w:bCs/>
          <w:sz w:val="22"/>
          <w:szCs w:val="22"/>
          <w:lang w:val="sl-SI"/>
        </w:rPr>
        <w:t>uporabniki s</w:t>
      </w:r>
      <w:r w:rsidRPr="005A283F">
        <w:rPr>
          <w:bCs/>
          <w:sz w:val="22"/>
          <w:szCs w:val="22"/>
          <w:lang w:val="sl-SI"/>
        </w:rPr>
        <w:t xml:space="preserve"> specializiran</w:t>
      </w:r>
      <w:r w:rsidR="007B6FC4">
        <w:rPr>
          <w:bCs/>
          <w:sz w:val="22"/>
          <w:szCs w:val="22"/>
          <w:lang w:val="sl-SI"/>
        </w:rPr>
        <w:t>o</w:t>
      </w:r>
      <w:r w:rsidRPr="005A283F">
        <w:rPr>
          <w:bCs/>
          <w:sz w:val="22"/>
          <w:szCs w:val="22"/>
          <w:lang w:val="sl-SI"/>
        </w:rPr>
        <w:t xml:space="preserve"> gostinsk</w:t>
      </w:r>
      <w:r w:rsidR="007B6FC4">
        <w:rPr>
          <w:bCs/>
          <w:sz w:val="22"/>
          <w:szCs w:val="22"/>
          <w:lang w:val="sl-SI"/>
        </w:rPr>
        <w:t>o</w:t>
      </w:r>
      <w:r w:rsidRPr="005A283F">
        <w:rPr>
          <w:bCs/>
          <w:sz w:val="22"/>
          <w:szCs w:val="22"/>
          <w:lang w:val="sl-SI"/>
        </w:rPr>
        <w:t xml:space="preserve"> ponudb</w:t>
      </w:r>
      <w:r w:rsidR="007B6FC4">
        <w:rPr>
          <w:bCs/>
          <w:sz w:val="22"/>
          <w:szCs w:val="22"/>
          <w:lang w:val="sl-SI"/>
        </w:rPr>
        <w:t>o</w:t>
      </w:r>
      <w:r w:rsidRPr="005A283F">
        <w:rPr>
          <w:bCs/>
          <w:sz w:val="22"/>
          <w:szCs w:val="22"/>
          <w:lang w:val="sl-SI"/>
        </w:rPr>
        <w:t xml:space="preserve">, katerih varščina znaša 500 EUR za posamezno prodajno mesto. </w:t>
      </w:r>
      <w:r w:rsidRPr="00E113A5">
        <w:rPr>
          <w:sz w:val="22"/>
          <w:szCs w:val="22"/>
          <w:lang w:val="sl-SI"/>
        </w:rPr>
        <w:t xml:space="preserve">Varščina </w:t>
      </w:r>
      <w:r>
        <w:rPr>
          <w:sz w:val="22"/>
          <w:szCs w:val="22"/>
          <w:lang w:val="sl-SI"/>
        </w:rPr>
        <w:t xml:space="preserve">je </w:t>
      </w:r>
      <w:r w:rsidRPr="00E113A5">
        <w:rPr>
          <w:sz w:val="22"/>
          <w:szCs w:val="22"/>
          <w:lang w:val="sl-SI"/>
        </w:rPr>
        <w:t>prosta ddv-ja.</w:t>
      </w:r>
      <w:r w:rsidRPr="003F4718">
        <w:rPr>
          <w:sz w:val="22"/>
          <w:szCs w:val="22"/>
          <w:lang w:val="sl-SI"/>
        </w:rPr>
        <w:t xml:space="preserve"> </w:t>
      </w:r>
    </w:p>
    <w:p w:rsidR="00C23671" w:rsidRPr="003F4718" w:rsidRDefault="00C23671" w:rsidP="00E113A5">
      <w:pPr>
        <w:jc w:val="both"/>
        <w:rPr>
          <w:sz w:val="22"/>
          <w:szCs w:val="22"/>
          <w:lang w:val="sl-SI"/>
        </w:rPr>
      </w:pPr>
    </w:p>
    <w:p w:rsidR="00C23671" w:rsidRDefault="00C23671" w:rsidP="0094166C">
      <w:pPr>
        <w:pStyle w:val="Default"/>
        <w:ind w:left="284"/>
        <w:jc w:val="both"/>
        <w:rPr>
          <w:sz w:val="22"/>
          <w:szCs w:val="22"/>
        </w:rPr>
      </w:pPr>
      <w:r>
        <w:rPr>
          <w:sz w:val="22"/>
          <w:szCs w:val="22"/>
        </w:rPr>
        <w:t>Prijavi</w:t>
      </w:r>
      <w:r w:rsidRPr="00E113A5">
        <w:rPr>
          <w:sz w:val="22"/>
          <w:szCs w:val="22"/>
        </w:rPr>
        <w:t xml:space="preserve"> mora biti priloženo dokazilo o </w:t>
      </w:r>
      <w:r>
        <w:rPr>
          <w:sz w:val="22"/>
          <w:szCs w:val="22"/>
        </w:rPr>
        <w:t>plačilu</w:t>
      </w:r>
      <w:r w:rsidRPr="00E113A5">
        <w:rPr>
          <w:sz w:val="22"/>
          <w:szCs w:val="22"/>
        </w:rPr>
        <w:t xml:space="preserve"> varščin</w:t>
      </w:r>
      <w:r>
        <w:rPr>
          <w:sz w:val="22"/>
          <w:szCs w:val="22"/>
        </w:rPr>
        <w:t>e</w:t>
      </w:r>
      <w:r w:rsidRPr="00E113A5">
        <w:rPr>
          <w:sz w:val="22"/>
          <w:szCs w:val="22"/>
        </w:rPr>
        <w:t>, na podračun Mestne občine Koper</w:t>
      </w:r>
      <w:r>
        <w:rPr>
          <w:sz w:val="22"/>
          <w:szCs w:val="22"/>
        </w:rPr>
        <w:t>, s pripisom »Varščina za prodajno mesto v Kopru«,</w:t>
      </w:r>
      <w:r w:rsidRPr="00E113A5">
        <w:rPr>
          <w:sz w:val="22"/>
          <w:szCs w:val="22"/>
        </w:rPr>
        <w:t xml:space="preserve"> št.</w:t>
      </w:r>
      <w:r>
        <w:rPr>
          <w:sz w:val="22"/>
          <w:szCs w:val="22"/>
        </w:rPr>
        <w:t xml:space="preserve"> TRR</w:t>
      </w:r>
      <w:r w:rsidRPr="00E113A5">
        <w:rPr>
          <w:sz w:val="22"/>
          <w:szCs w:val="22"/>
        </w:rPr>
        <w:t xml:space="preserve"> 01250-0100005794, z obvezno navedbo sklicne številke 2010</w:t>
      </w:r>
      <w:r>
        <w:rPr>
          <w:sz w:val="22"/>
          <w:szCs w:val="22"/>
        </w:rPr>
        <w:t>602</w:t>
      </w:r>
      <w:r w:rsidRPr="00E113A5">
        <w:rPr>
          <w:sz w:val="22"/>
          <w:szCs w:val="22"/>
        </w:rPr>
        <w:t xml:space="preserve"> pri Upravi RS za javna plačila (UJP). </w:t>
      </w:r>
    </w:p>
    <w:p w:rsidR="0094166C" w:rsidRPr="00E113A5" w:rsidRDefault="0094166C" w:rsidP="001B1539">
      <w:pPr>
        <w:pStyle w:val="Default"/>
        <w:jc w:val="both"/>
        <w:rPr>
          <w:sz w:val="22"/>
          <w:szCs w:val="22"/>
        </w:rPr>
      </w:pPr>
    </w:p>
    <w:p w:rsidR="00C23671" w:rsidRDefault="00C23671" w:rsidP="00C65260">
      <w:pPr>
        <w:ind w:left="284"/>
        <w:jc w:val="both"/>
        <w:rPr>
          <w:sz w:val="22"/>
          <w:szCs w:val="22"/>
          <w:lang w:val="sl-SI"/>
        </w:rPr>
      </w:pPr>
      <w:r w:rsidRPr="00E113A5">
        <w:rPr>
          <w:sz w:val="22"/>
          <w:szCs w:val="22"/>
          <w:lang w:val="sl-SI"/>
        </w:rPr>
        <w:t>Varščino</w:t>
      </w:r>
      <w:r>
        <w:rPr>
          <w:sz w:val="22"/>
          <w:szCs w:val="22"/>
          <w:lang w:val="sl-SI"/>
        </w:rPr>
        <w:t xml:space="preserve"> – kot garancijo za resnost ponudbe</w:t>
      </w:r>
      <w:r w:rsidRPr="00E113A5">
        <w:rPr>
          <w:sz w:val="22"/>
          <w:szCs w:val="22"/>
          <w:lang w:val="sl-SI"/>
        </w:rPr>
        <w:t xml:space="preserve"> se neizbranim </w:t>
      </w:r>
      <w:r>
        <w:rPr>
          <w:sz w:val="22"/>
          <w:szCs w:val="22"/>
          <w:lang w:val="sl-SI"/>
        </w:rPr>
        <w:t>uporabnikom</w:t>
      </w:r>
      <w:r w:rsidRPr="00E113A5">
        <w:rPr>
          <w:sz w:val="22"/>
          <w:szCs w:val="22"/>
          <w:lang w:val="sl-SI"/>
        </w:rPr>
        <w:t xml:space="preserve"> vrne (brezobrestno in ne revalorizirano) v celoti</w:t>
      </w:r>
      <w:r w:rsidR="007B6FC4">
        <w:rPr>
          <w:sz w:val="22"/>
          <w:szCs w:val="22"/>
          <w:lang w:val="sl-SI"/>
        </w:rPr>
        <w:t>,</w:t>
      </w:r>
      <w:r w:rsidRPr="00E113A5">
        <w:rPr>
          <w:sz w:val="22"/>
          <w:szCs w:val="22"/>
          <w:lang w:val="sl-SI"/>
        </w:rPr>
        <w:t xml:space="preserve"> v rok</w:t>
      </w:r>
      <w:r>
        <w:rPr>
          <w:sz w:val="22"/>
          <w:szCs w:val="22"/>
          <w:lang w:val="sl-SI"/>
        </w:rPr>
        <w:t>u 30</w:t>
      </w:r>
      <w:r w:rsidRPr="00E113A5">
        <w:rPr>
          <w:sz w:val="22"/>
          <w:szCs w:val="22"/>
          <w:lang w:val="sl-SI"/>
        </w:rPr>
        <w:t xml:space="preserve"> dni od </w:t>
      </w:r>
      <w:r>
        <w:rPr>
          <w:sz w:val="22"/>
          <w:szCs w:val="22"/>
          <w:lang w:val="sl-SI"/>
        </w:rPr>
        <w:t>podpisa pogodbe z zadnjim izbranim uporabnikom, na podlagi te namere</w:t>
      </w:r>
      <w:r w:rsidRPr="00E113A5">
        <w:rPr>
          <w:sz w:val="22"/>
          <w:szCs w:val="22"/>
          <w:lang w:val="sl-SI"/>
        </w:rPr>
        <w:t>.</w:t>
      </w:r>
    </w:p>
    <w:p w:rsidR="00C23671" w:rsidRDefault="00C23671" w:rsidP="00C65260">
      <w:pPr>
        <w:ind w:left="284"/>
        <w:jc w:val="both"/>
        <w:rPr>
          <w:sz w:val="22"/>
          <w:szCs w:val="22"/>
          <w:lang w:val="sl-SI"/>
        </w:rPr>
      </w:pPr>
    </w:p>
    <w:p w:rsidR="00C23671" w:rsidRPr="00620FC3" w:rsidRDefault="00C23671" w:rsidP="00936C99">
      <w:pPr>
        <w:ind w:left="284"/>
        <w:jc w:val="both"/>
        <w:rPr>
          <w:sz w:val="22"/>
          <w:szCs w:val="22"/>
          <w:lang w:val="sl-SI"/>
        </w:rPr>
      </w:pPr>
      <w:r w:rsidRPr="00620FC3">
        <w:rPr>
          <w:sz w:val="22"/>
          <w:szCs w:val="22"/>
          <w:lang w:val="sl-SI"/>
        </w:rPr>
        <w:t>Če izbrani uporabnik ne bi sklenil pogodbe v roku, ki mu ga določi odgovorna oseba Mestne občine Koper, le-ta ni upravičen do vračila varščine</w:t>
      </w:r>
      <w:r w:rsidR="007B6FC4">
        <w:rPr>
          <w:sz w:val="22"/>
          <w:szCs w:val="22"/>
          <w:lang w:val="sl-SI"/>
        </w:rPr>
        <w:t>. P</w:t>
      </w:r>
      <w:r w:rsidRPr="00620FC3">
        <w:rPr>
          <w:sz w:val="22"/>
          <w:szCs w:val="22"/>
          <w:lang w:val="sl-SI"/>
        </w:rPr>
        <w:t>rosto</w:t>
      </w:r>
      <w:r w:rsidRPr="00620FC3">
        <w:rPr>
          <w:bCs/>
          <w:sz w:val="22"/>
          <w:szCs w:val="22"/>
          <w:lang w:val="sl-SI"/>
        </w:rPr>
        <w:t xml:space="preserve"> prodajno mesto </w:t>
      </w:r>
      <w:r w:rsidR="007B6FC4">
        <w:rPr>
          <w:bCs/>
          <w:sz w:val="22"/>
          <w:szCs w:val="22"/>
          <w:lang w:val="sl-SI"/>
        </w:rPr>
        <w:t xml:space="preserve">se </w:t>
      </w:r>
      <w:r w:rsidRPr="00620FC3">
        <w:rPr>
          <w:bCs/>
          <w:sz w:val="22"/>
          <w:szCs w:val="22"/>
          <w:lang w:val="sl-SI"/>
        </w:rPr>
        <w:t>ponudi naslednjemu uporabniku iz prednostnega seznama prispelih prijav.</w:t>
      </w:r>
    </w:p>
    <w:p w:rsidR="00C23671" w:rsidRDefault="00C23671" w:rsidP="00C65260">
      <w:pPr>
        <w:ind w:left="284"/>
        <w:jc w:val="both"/>
        <w:rPr>
          <w:sz w:val="22"/>
          <w:szCs w:val="22"/>
          <w:lang w:val="sl-SI"/>
        </w:rPr>
      </w:pPr>
    </w:p>
    <w:p w:rsidR="00C23671" w:rsidRPr="00A11E73" w:rsidRDefault="00C23671" w:rsidP="00936C99">
      <w:pPr>
        <w:ind w:left="284"/>
        <w:jc w:val="both"/>
        <w:rPr>
          <w:sz w:val="24"/>
          <w:szCs w:val="24"/>
          <w:lang w:val="sl-SI"/>
        </w:rPr>
      </w:pPr>
      <w:r w:rsidRPr="00752CDE">
        <w:rPr>
          <w:sz w:val="24"/>
          <w:szCs w:val="24"/>
          <w:lang w:val="sl-SI"/>
        </w:rPr>
        <w:t xml:space="preserve">Izbranim uporabnikom se vplačana varščina šteje kot garancija </w:t>
      </w:r>
      <w:r w:rsidRPr="00752CDE">
        <w:rPr>
          <w:sz w:val="22"/>
          <w:szCs w:val="22"/>
          <w:lang w:val="sl-SI"/>
        </w:rPr>
        <w:t>za dobro izvedbo prijavljenih storitev.</w:t>
      </w:r>
    </w:p>
    <w:p w:rsidR="00C23671" w:rsidRDefault="00C23671" w:rsidP="00C65260">
      <w:pPr>
        <w:ind w:left="284"/>
        <w:jc w:val="both"/>
        <w:rPr>
          <w:sz w:val="22"/>
          <w:szCs w:val="22"/>
          <w:lang w:val="sl-SI"/>
        </w:rPr>
      </w:pPr>
    </w:p>
    <w:p w:rsidR="00C23671" w:rsidRPr="00303D1D" w:rsidRDefault="00C23671" w:rsidP="00C65260">
      <w:pPr>
        <w:tabs>
          <w:tab w:val="num" w:pos="0"/>
        </w:tabs>
        <w:ind w:left="284"/>
        <w:jc w:val="both"/>
        <w:rPr>
          <w:bCs/>
          <w:sz w:val="22"/>
          <w:szCs w:val="22"/>
          <w:lang w:val="sl-SI"/>
        </w:rPr>
      </w:pPr>
      <w:r>
        <w:rPr>
          <w:sz w:val="22"/>
          <w:szCs w:val="22"/>
          <w:lang w:val="sl-SI"/>
        </w:rPr>
        <w:t xml:space="preserve">Varščina se jim vrne </w:t>
      </w:r>
      <w:r w:rsidRPr="00303D1D">
        <w:rPr>
          <w:bCs/>
          <w:sz w:val="22"/>
          <w:szCs w:val="22"/>
          <w:lang w:val="sl-SI"/>
        </w:rPr>
        <w:t>na TRR najkasneje 30. dan po podpisu zapisnika o prevzemu prodajnega mesta s strani Mestne občine Koper. Pogoji, ki morajo biti izpolnjeni, da se uporabniku prodajnega mesta vrne varščino so:</w:t>
      </w:r>
    </w:p>
    <w:p w:rsidR="00C23671" w:rsidRPr="00303D1D" w:rsidRDefault="00C23671" w:rsidP="003E4625">
      <w:pPr>
        <w:numPr>
          <w:ilvl w:val="0"/>
          <w:numId w:val="2"/>
        </w:numPr>
        <w:ind w:left="284" w:firstLine="0"/>
        <w:jc w:val="both"/>
        <w:rPr>
          <w:bCs/>
          <w:sz w:val="22"/>
          <w:szCs w:val="22"/>
          <w:lang w:val="sl-SI"/>
        </w:rPr>
      </w:pPr>
      <w:r w:rsidRPr="00303D1D">
        <w:rPr>
          <w:bCs/>
          <w:sz w:val="22"/>
          <w:szCs w:val="22"/>
          <w:lang w:val="sl-SI"/>
        </w:rPr>
        <w:t>podpis zapisnika o prevzemu prodajnega mesta s strani Mestne občine Koper,</w:t>
      </w:r>
    </w:p>
    <w:p w:rsidR="00C23671" w:rsidRPr="00303D1D" w:rsidRDefault="00C23671" w:rsidP="003E4625">
      <w:pPr>
        <w:numPr>
          <w:ilvl w:val="0"/>
          <w:numId w:val="2"/>
        </w:numPr>
        <w:ind w:left="284" w:firstLine="0"/>
        <w:jc w:val="both"/>
        <w:rPr>
          <w:bCs/>
          <w:sz w:val="22"/>
          <w:szCs w:val="22"/>
          <w:lang w:val="sl-SI"/>
        </w:rPr>
      </w:pPr>
      <w:r w:rsidRPr="00303D1D">
        <w:rPr>
          <w:bCs/>
          <w:sz w:val="22"/>
          <w:szCs w:val="22"/>
          <w:lang w:val="sl-SI"/>
        </w:rPr>
        <w:t>vrnitev ključa prodajnega mesta v primeru prodajnih hišk,</w:t>
      </w:r>
    </w:p>
    <w:p w:rsidR="00C23671" w:rsidRPr="00303D1D" w:rsidRDefault="00C23671" w:rsidP="003E4625">
      <w:pPr>
        <w:numPr>
          <w:ilvl w:val="0"/>
          <w:numId w:val="2"/>
        </w:numPr>
        <w:ind w:left="284" w:firstLine="0"/>
        <w:jc w:val="both"/>
        <w:rPr>
          <w:bCs/>
          <w:sz w:val="22"/>
          <w:szCs w:val="22"/>
          <w:lang w:val="sl-SI"/>
        </w:rPr>
      </w:pPr>
      <w:r w:rsidRPr="00303D1D">
        <w:rPr>
          <w:bCs/>
          <w:sz w:val="22"/>
          <w:szCs w:val="22"/>
          <w:lang w:val="sl-SI"/>
        </w:rPr>
        <w:t>prodajno mesto mora biti vrnjeno v istem ali boljšem stanju, kot je bilo prevzeto,</w:t>
      </w:r>
    </w:p>
    <w:p w:rsidR="00C23671" w:rsidRPr="00303D1D" w:rsidRDefault="00C23671" w:rsidP="003E4625">
      <w:pPr>
        <w:numPr>
          <w:ilvl w:val="0"/>
          <w:numId w:val="2"/>
        </w:numPr>
        <w:ind w:left="284" w:firstLine="0"/>
        <w:jc w:val="both"/>
        <w:rPr>
          <w:bCs/>
          <w:sz w:val="22"/>
          <w:szCs w:val="22"/>
          <w:lang w:val="sl-SI"/>
        </w:rPr>
      </w:pPr>
      <w:r w:rsidRPr="00303D1D">
        <w:rPr>
          <w:bCs/>
          <w:sz w:val="22"/>
          <w:szCs w:val="22"/>
          <w:lang w:val="sl-SI"/>
        </w:rPr>
        <w:t>prodajno mesto mora obratovati vse predpisane dni in v predpisanem urniku,</w:t>
      </w:r>
    </w:p>
    <w:p w:rsidR="00C23671" w:rsidRPr="0055189B" w:rsidRDefault="00C23671" w:rsidP="0055189B">
      <w:pPr>
        <w:pStyle w:val="ListParagraph"/>
        <w:numPr>
          <w:ilvl w:val="0"/>
          <w:numId w:val="2"/>
        </w:numPr>
        <w:jc w:val="both"/>
        <w:rPr>
          <w:bCs/>
          <w:sz w:val="22"/>
          <w:szCs w:val="22"/>
        </w:rPr>
      </w:pPr>
      <w:r w:rsidRPr="0055189B">
        <w:rPr>
          <w:bCs/>
          <w:sz w:val="22"/>
          <w:szCs w:val="22"/>
        </w:rPr>
        <w:t>uporabnik je ponujal ponudbo navedeno v prijavi (v kolikor uporabnik ni ponujal ponudbe, na podlagi katere mu je bilo dodeljeno prodajno mesto, ni upravičen do vračila varščine).</w:t>
      </w:r>
    </w:p>
    <w:p w:rsidR="00C23671" w:rsidRDefault="00C23671" w:rsidP="005A283F">
      <w:pPr>
        <w:jc w:val="both"/>
        <w:rPr>
          <w:bCs/>
          <w:sz w:val="22"/>
          <w:szCs w:val="22"/>
          <w:lang w:val="sl-SI"/>
        </w:rPr>
      </w:pPr>
    </w:p>
    <w:p w:rsidR="00C23671" w:rsidRPr="005A283F" w:rsidRDefault="00C23671" w:rsidP="0098277D">
      <w:pPr>
        <w:tabs>
          <w:tab w:val="num" w:pos="284"/>
        </w:tabs>
        <w:ind w:left="284"/>
        <w:jc w:val="both"/>
        <w:rPr>
          <w:bCs/>
          <w:sz w:val="22"/>
          <w:szCs w:val="22"/>
          <w:lang w:val="sl-SI"/>
        </w:rPr>
      </w:pPr>
      <w:r w:rsidRPr="005A283F">
        <w:rPr>
          <w:bCs/>
          <w:sz w:val="22"/>
          <w:szCs w:val="22"/>
          <w:lang w:val="sl-SI"/>
        </w:rPr>
        <w:t xml:space="preserve">V kolikor uporabnik krši pogodbo o uporabi ali če odgovorna oseba </w:t>
      </w:r>
      <w:r w:rsidR="0055189B">
        <w:rPr>
          <w:bCs/>
          <w:sz w:val="22"/>
          <w:szCs w:val="22"/>
          <w:lang w:val="sl-SI"/>
        </w:rPr>
        <w:t>Mestne občine Koper</w:t>
      </w:r>
      <w:r w:rsidRPr="005A283F">
        <w:rPr>
          <w:bCs/>
          <w:sz w:val="22"/>
          <w:szCs w:val="22"/>
          <w:lang w:val="sl-SI"/>
        </w:rPr>
        <w:t xml:space="preserve"> ugotovi, da uporabnik ne obratuje več kot </w:t>
      </w:r>
      <w:r>
        <w:rPr>
          <w:bCs/>
          <w:sz w:val="22"/>
          <w:szCs w:val="22"/>
          <w:lang w:val="sl-SI"/>
        </w:rPr>
        <w:t>10</w:t>
      </w:r>
      <w:r w:rsidRPr="005A283F">
        <w:rPr>
          <w:bCs/>
          <w:sz w:val="22"/>
          <w:szCs w:val="22"/>
          <w:lang w:val="sl-SI"/>
        </w:rPr>
        <w:t>-krat</w:t>
      </w:r>
      <w:r>
        <w:rPr>
          <w:bCs/>
          <w:sz w:val="22"/>
          <w:szCs w:val="22"/>
          <w:lang w:val="sl-SI"/>
        </w:rPr>
        <w:t xml:space="preserve"> </w:t>
      </w:r>
      <w:r w:rsidRPr="00CD1858">
        <w:rPr>
          <w:bCs/>
          <w:sz w:val="22"/>
          <w:szCs w:val="22"/>
          <w:lang w:val="sl-SI"/>
        </w:rPr>
        <w:t xml:space="preserve">(velja za vsa prodajna mesta opredeljena </w:t>
      </w:r>
      <w:r>
        <w:rPr>
          <w:bCs/>
          <w:sz w:val="22"/>
          <w:szCs w:val="22"/>
          <w:lang w:val="sl-SI"/>
        </w:rPr>
        <w:t>pod točko a), b)</w:t>
      </w:r>
      <w:r w:rsidR="000A625F">
        <w:rPr>
          <w:bCs/>
          <w:sz w:val="22"/>
          <w:szCs w:val="22"/>
          <w:lang w:val="sl-SI"/>
        </w:rPr>
        <w:t>,</w:t>
      </w:r>
      <w:r>
        <w:rPr>
          <w:bCs/>
          <w:sz w:val="22"/>
          <w:szCs w:val="22"/>
          <w:lang w:val="sl-SI"/>
        </w:rPr>
        <w:t xml:space="preserve"> </w:t>
      </w:r>
      <w:r w:rsidRPr="00CD1858">
        <w:rPr>
          <w:bCs/>
          <w:sz w:val="22"/>
          <w:szCs w:val="22"/>
          <w:lang w:val="sl-SI"/>
        </w:rPr>
        <w:t>d)</w:t>
      </w:r>
      <w:r w:rsidR="000A625F">
        <w:rPr>
          <w:bCs/>
          <w:sz w:val="22"/>
          <w:szCs w:val="22"/>
          <w:lang w:val="sl-SI"/>
        </w:rPr>
        <w:t xml:space="preserve"> in e)</w:t>
      </w:r>
      <w:r>
        <w:rPr>
          <w:bCs/>
          <w:sz w:val="22"/>
          <w:szCs w:val="22"/>
          <w:lang w:val="sl-SI"/>
        </w:rPr>
        <w:t xml:space="preserve">) in več kot 5-krat </w:t>
      </w:r>
      <w:r w:rsidRPr="00CD1858">
        <w:rPr>
          <w:bCs/>
          <w:sz w:val="22"/>
          <w:szCs w:val="22"/>
          <w:lang w:val="sl-SI"/>
        </w:rPr>
        <w:t xml:space="preserve">(velja za vsa prodajna mesta opredeljena </w:t>
      </w:r>
      <w:r>
        <w:rPr>
          <w:bCs/>
          <w:sz w:val="22"/>
          <w:szCs w:val="22"/>
          <w:lang w:val="sl-SI"/>
        </w:rPr>
        <w:t>pod točko c))</w:t>
      </w:r>
      <w:r w:rsidRPr="005A283F">
        <w:rPr>
          <w:bCs/>
          <w:sz w:val="22"/>
          <w:szCs w:val="22"/>
          <w:lang w:val="sl-SI"/>
        </w:rPr>
        <w:t xml:space="preserve"> v obdobju določenem pod točko </w:t>
      </w:r>
      <w:r>
        <w:rPr>
          <w:bCs/>
          <w:sz w:val="22"/>
          <w:szCs w:val="22"/>
          <w:lang w:val="sl-SI"/>
        </w:rPr>
        <w:t>5</w:t>
      </w:r>
      <w:r w:rsidRPr="005A283F">
        <w:rPr>
          <w:bCs/>
          <w:sz w:val="22"/>
          <w:szCs w:val="22"/>
          <w:lang w:val="sl-SI"/>
        </w:rPr>
        <w:t xml:space="preserve"> in da o razlogih za to ni obvestil odgovorne osebe </w:t>
      </w:r>
      <w:r w:rsidR="0055189B">
        <w:rPr>
          <w:bCs/>
          <w:sz w:val="22"/>
          <w:szCs w:val="22"/>
          <w:lang w:val="sl-SI"/>
        </w:rPr>
        <w:t>Mestne občine Koper</w:t>
      </w:r>
      <w:r w:rsidRPr="005A283F">
        <w:rPr>
          <w:bCs/>
          <w:sz w:val="22"/>
          <w:szCs w:val="22"/>
          <w:lang w:val="sl-SI"/>
        </w:rPr>
        <w:t>, se uporabniku pogodba prekine. Uporabnik mora nemudoma vrniti ključe prodajne hiške in le-to izprazniti ali izprazniti prodajno stojnico oz. dodeljeno javno površino ter poravnati morebitno nastalo škodo na prodajnem mestu. V tem primeru uporabnik ni upravičen do vračila varščine, niti uporabnine. Prosto prodajno mesto se lahko dodeli naslednjemu uporabniku iz prednostnega seznama prispelih prijav, pri čemer se mu zaračuna sorazmerni del uporabnine za obdobje uporabe prodajnega mesta in 100% vrednost varščine.</w:t>
      </w:r>
    </w:p>
    <w:p w:rsidR="00C23671" w:rsidRDefault="00C23671" w:rsidP="00C65260">
      <w:pPr>
        <w:jc w:val="both"/>
        <w:rPr>
          <w:b/>
          <w:bCs/>
          <w:sz w:val="22"/>
          <w:szCs w:val="22"/>
          <w:lang w:val="sl-SI"/>
        </w:rPr>
      </w:pPr>
    </w:p>
    <w:p w:rsidR="00C23671" w:rsidRDefault="00C23671" w:rsidP="005A283F">
      <w:pPr>
        <w:ind w:left="720"/>
        <w:jc w:val="both"/>
        <w:rPr>
          <w:b/>
          <w:bCs/>
          <w:sz w:val="22"/>
          <w:szCs w:val="22"/>
          <w:lang w:val="sl-SI"/>
        </w:rPr>
      </w:pPr>
    </w:p>
    <w:p w:rsidR="00C23671" w:rsidRPr="005A283F" w:rsidRDefault="00C23671" w:rsidP="003E4625">
      <w:pPr>
        <w:numPr>
          <w:ilvl w:val="0"/>
          <w:numId w:val="3"/>
        </w:numPr>
        <w:jc w:val="both"/>
        <w:rPr>
          <w:b/>
          <w:bCs/>
          <w:sz w:val="22"/>
          <w:szCs w:val="22"/>
          <w:lang w:val="sl-SI"/>
        </w:rPr>
      </w:pPr>
      <w:r w:rsidRPr="005A283F">
        <w:rPr>
          <w:b/>
          <w:bCs/>
          <w:sz w:val="22"/>
          <w:szCs w:val="22"/>
          <w:lang w:val="sl-SI"/>
        </w:rPr>
        <w:t>UPORABNINA:</w:t>
      </w:r>
    </w:p>
    <w:p w:rsidR="00C23671" w:rsidRPr="005A283F" w:rsidRDefault="00C23671" w:rsidP="005A283F">
      <w:pPr>
        <w:jc w:val="both"/>
        <w:rPr>
          <w:b/>
          <w:bCs/>
          <w:sz w:val="22"/>
          <w:szCs w:val="22"/>
          <w:lang w:val="sl-SI"/>
        </w:rPr>
      </w:pPr>
    </w:p>
    <w:p w:rsidR="00C23671" w:rsidRPr="005A283F" w:rsidRDefault="00C23671" w:rsidP="003E4625">
      <w:pPr>
        <w:numPr>
          <w:ilvl w:val="0"/>
          <w:numId w:val="4"/>
        </w:numPr>
        <w:autoSpaceDE w:val="0"/>
        <w:autoSpaceDN w:val="0"/>
        <w:adjustRightInd w:val="0"/>
        <w:jc w:val="both"/>
        <w:rPr>
          <w:sz w:val="22"/>
          <w:szCs w:val="22"/>
          <w:lang w:val="sl-SI" w:eastAsia="sl-SI"/>
        </w:rPr>
      </w:pPr>
      <w:r w:rsidRPr="001B1539">
        <w:rPr>
          <w:sz w:val="22"/>
          <w:szCs w:val="22"/>
          <w:u w:val="single"/>
          <w:lang w:val="sl-SI"/>
        </w:rPr>
        <w:t>Prodajna hiška na Semedelski cesti in na Ukmarjevem trgu</w:t>
      </w:r>
      <w:r w:rsidRPr="005A283F">
        <w:rPr>
          <w:sz w:val="22"/>
          <w:szCs w:val="22"/>
          <w:lang w:val="sl-SI"/>
        </w:rPr>
        <w:t>:</w:t>
      </w:r>
    </w:p>
    <w:p w:rsidR="00C23671" w:rsidRPr="005A283F" w:rsidRDefault="00C23671" w:rsidP="003E4625">
      <w:pPr>
        <w:numPr>
          <w:ilvl w:val="0"/>
          <w:numId w:val="2"/>
        </w:numPr>
        <w:tabs>
          <w:tab w:val="num" w:pos="0"/>
        </w:tabs>
        <w:jc w:val="both"/>
        <w:rPr>
          <w:bCs/>
          <w:sz w:val="22"/>
          <w:szCs w:val="22"/>
          <w:lang w:val="sl-SI"/>
        </w:rPr>
      </w:pPr>
      <w:r w:rsidRPr="005A283F">
        <w:rPr>
          <w:b/>
          <w:bCs/>
          <w:sz w:val="22"/>
          <w:szCs w:val="22"/>
          <w:lang w:val="sl-SI"/>
        </w:rPr>
        <w:t>za ponudnike specializirane gostinske ponudbe:</w:t>
      </w:r>
      <w:r w:rsidRPr="005A283F">
        <w:rPr>
          <w:bCs/>
          <w:sz w:val="22"/>
          <w:szCs w:val="22"/>
          <w:lang w:val="sl-SI"/>
        </w:rPr>
        <w:t xml:space="preserve"> najmanj 1000 EUR brez DDV, </w:t>
      </w:r>
      <w:r w:rsidR="0055189B">
        <w:rPr>
          <w:bCs/>
          <w:sz w:val="22"/>
          <w:szCs w:val="22"/>
          <w:lang w:val="sl-SI"/>
        </w:rPr>
        <w:t>najmanj</w:t>
      </w:r>
      <w:r w:rsidR="00E33BC2">
        <w:rPr>
          <w:bCs/>
          <w:sz w:val="22"/>
          <w:szCs w:val="22"/>
          <w:lang w:val="sl-SI"/>
        </w:rPr>
        <w:t xml:space="preserve"> </w:t>
      </w:r>
      <w:r w:rsidRPr="005A283F">
        <w:rPr>
          <w:bCs/>
          <w:sz w:val="22"/>
          <w:szCs w:val="22"/>
          <w:lang w:val="sl-SI"/>
        </w:rPr>
        <w:t>1.2</w:t>
      </w:r>
      <w:r>
        <w:rPr>
          <w:bCs/>
          <w:sz w:val="22"/>
          <w:szCs w:val="22"/>
          <w:lang w:val="sl-SI"/>
        </w:rPr>
        <w:t>20</w:t>
      </w:r>
      <w:r w:rsidRPr="005A283F">
        <w:rPr>
          <w:bCs/>
          <w:sz w:val="22"/>
          <w:szCs w:val="22"/>
          <w:lang w:val="sl-SI"/>
        </w:rPr>
        <w:t xml:space="preserve"> EUR z DDV-jem; </w:t>
      </w:r>
    </w:p>
    <w:p w:rsidR="00C23671" w:rsidRPr="005A283F" w:rsidRDefault="00C23671" w:rsidP="003E4625">
      <w:pPr>
        <w:numPr>
          <w:ilvl w:val="0"/>
          <w:numId w:val="2"/>
        </w:numPr>
        <w:tabs>
          <w:tab w:val="num" w:pos="0"/>
        </w:tabs>
        <w:jc w:val="both"/>
        <w:rPr>
          <w:bCs/>
          <w:sz w:val="22"/>
          <w:szCs w:val="22"/>
          <w:lang w:val="sl-SI"/>
        </w:rPr>
      </w:pPr>
      <w:r w:rsidRPr="005A283F">
        <w:rPr>
          <w:b/>
          <w:bCs/>
          <w:sz w:val="22"/>
          <w:szCs w:val="22"/>
          <w:lang w:val="sl-SI"/>
        </w:rPr>
        <w:t>za ostale ponudnike:</w:t>
      </w:r>
      <w:r w:rsidRPr="005A283F">
        <w:rPr>
          <w:bCs/>
          <w:sz w:val="22"/>
          <w:szCs w:val="22"/>
          <w:lang w:val="sl-SI"/>
        </w:rPr>
        <w:t xml:space="preserve"> najmanj 500 EUR brez DDV, </w:t>
      </w:r>
      <w:r w:rsidR="0055189B">
        <w:rPr>
          <w:bCs/>
          <w:sz w:val="22"/>
          <w:szCs w:val="22"/>
          <w:lang w:val="sl-SI"/>
        </w:rPr>
        <w:t xml:space="preserve">najmanj </w:t>
      </w:r>
      <w:r w:rsidRPr="005A283F">
        <w:rPr>
          <w:bCs/>
          <w:sz w:val="22"/>
          <w:szCs w:val="22"/>
          <w:lang w:val="sl-SI"/>
        </w:rPr>
        <w:t>6</w:t>
      </w:r>
      <w:r>
        <w:rPr>
          <w:bCs/>
          <w:sz w:val="22"/>
          <w:szCs w:val="22"/>
          <w:lang w:val="sl-SI"/>
        </w:rPr>
        <w:t>10</w:t>
      </w:r>
      <w:r w:rsidRPr="005A283F">
        <w:rPr>
          <w:bCs/>
          <w:sz w:val="22"/>
          <w:szCs w:val="22"/>
          <w:lang w:val="sl-SI"/>
        </w:rPr>
        <w:t xml:space="preserve"> EUR z DDV-jem. </w:t>
      </w:r>
    </w:p>
    <w:p w:rsidR="00C23671" w:rsidRPr="005A283F" w:rsidRDefault="00C23671" w:rsidP="005A283F">
      <w:pPr>
        <w:ind w:left="720"/>
        <w:jc w:val="both"/>
        <w:rPr>
          <w:bCs/>
          <w:sz w:val="22"/>
          <w:szCs w:val="22"/>
          <w:lang w:val="sl-SI"/>
        </w:rPr>
      </w:pPr>
    </w:p>
    <w:p w:rsidR="00C23671" w:rsidRPr="005A283F" w:rsidRDefault="00C23671" w:rsidP="003E4625">
      <w:pPr>
        <w:numPr>
          <w:ilvl w:val="0"/>
          <w:numId w:val="4"/>
        </w:numPr>
        <w:autoSpaceDE w:val="0"/>
        <w:autoSpaceDN w:val="0"/>
        <w:adjustRightInd w:val="0"/>
        <w:jc w:val="both"/>
        <w:rPr>
          <w:sz w:val="22"/>
          <w:szCs w:val="22"/>
          <w:lang w:val="sl-SI" w:eastAsia="sl-SI"/>
        </w:rPr>
      </w:pPr>
      <w:r w:rsidRPr="001B1539">
        <w:rPr>
          <w:sz w:val="22"/>
          <w:szCs w:val="22"/>
          <w:u w:val="single"/>
          <w:lang w:val="sl-SI"/>
        </w:rPr>
        <w:t>Prodajne stojnice na Ukmarjevem trgu</w:t>
      </w:r>
      <w:r w:rsidRPr="005A283F">
        <w:rPr>
          <w:sz w:val="22"/>
          <w:szCs w:val="22"/>
          <w:lang w:val="sl-SI"/>
        </w:rPr>
        <w:t>:</w:t>
      </w:r>
      <w:r w:rsidRPr="005A283F">
        <w:rPr>
          <w:bCs/>
          <w:sz w:val="22"/>
          <w:szCs w:val="22"/>
          <w:lang w:val="sl-SI"/>
        </w:rPr>
        <w:t xml:space="preserve"> najmanj </w:t>
      </w:r>
      <w:r>
        <w:rPr>
          <w:bCs/>
          <w:sz w:val="22"/>
          <w:szCs w:val="22"/>
          <w:lang w:val="sl-SI"/>
        </w:rPr>
        <w:t>3</w:t>
      </w:r>
      <w:r w:rsidRPr="005A283F">
        <w:rPr>
          <w:bCs/>
          <w:sz w:val="22"/>
          <w:szCs w:val="22"/>
          <w:lang w:val="sl-SI"/>
        </w:rPr>
        <w:t xml:space="preserve">00 EUR brez DDV, </w:t>
      </w:r>
      <w:r w:rsidR="0055189B">
        <w:rPr>
          <w:bCs/>
          <w:sz w:val="22"/>
          <w:szCs w:val="22"/>
          <w:lang w:val="sl-SI"/>
        </w:rPr>
        <w:t xml:space="preserve">najmanj </w:t>
      </w:r>
      <w:r w:rsidRPr="005A283F">
        <w:rPr>
          <w:bCs/>
          <w:sz w:val="22"/>
          <w:szCs w:val="22"/>
          <w:lang w:val="sl-SI"/>
        </w:rPr>
        <w:t>36</w:t>
      </w:r>
      <w:r>
        <w:rPr>
          <w:bCs/>
          <w:sz w:val="22"/>
          <w:szCs w:val="22"/>
          <w:lang w:val="sl-SI"/>
        </w:rPr>
        <w:t>6</w:t>
      </w:r>
      <w:r w:rsidRPr="005A283F">
        <w:rPr>
          <w:bCs/>
          <w:sz w:val="22"/>
          <w:szCs w:val="22"/>
          <w:lang w:val="sl-SI"/>
        </w:rPr>
        <w:t xml:space="preserve"> EUR z DDV-jem.</w:t>
      </w:r>
    </w:p>
    <w:p w:rsidR="00C23671" w:rsidRPr="005A283F" w:rsidRDefault="00C23671" w:rsidP="005A283F">
      <w:pPr>
        <w:autoSpaceDE w:val="0"/>
        <w:autoSpaceDN w:val="0"/>
        <w:adjustRightInd w:val="0"/>
        <w:ind w:left="360"/>
        <w:jc w:val="both"/>
        <w:rPr>
          <w:sz w:val="22"/>
          <w:szCs w:val="22"/>
          <w:lang w:val="sl-SI" w:eastAsia="sl-SI"/>
        </w:rPr>
      </w:pPr>
    </w:p>
    <w:p w:rsidR="00764E73" w:rsidRDefault="000A625F" w:rsidP="003E4625">
      <w:pPr>
        <w:numPr>
          <w:ilvl w:val="0"/>
          <w:numId w:val="4"/>
        </w:numPr>
        <w:autoSpaceDE w:val="0"/>
        <w:autoSpaceDN w:val="0"/>
        <w:adjustRightInd w:val="0"/>
        <w:jc w:val="both"/>
        <w:rPr>
          <w:sz w:val="22"/>
          <w:szCs w:val="22"/>
          <w:u w:val="single"/>
          <w:lang w:val="sl-SI" w:eastAsia="sl-SI"/>
        </w:rPr>
      </w:pPr>
      <w:r w:rsidRPr="00764E73">
        <w:rPr>
          <w:sz w:val="22"/>
          <w:szCs w:val="22"/>
          <w:u w:val="single"/>
          <w:lang w:val="sl-SI" w:eastAsia="sl-SI"/>
        </w:rPr>
        <w:t xml:space="preserve">Na delih javnih površin na Semedelski cesti: </w:t>
      </w:r>
    </w:p>
    <w:p w:rsidR="00764E73" w:rsidRPr="00764E73" w:rsidRDefault="00764E73" w:rsidP="0055189B">
      <w:pPr>
        <w:pStyle w:val="ListParagraph"/>
        <w:ind w:left="720"/>
        <w:jc w:val="both"/>
        <w:rPr>
          <w:bCs/>
          <w:sz w:val="22"/>
          <w:szCs w:val="22"/>
        </w:rPr>
      </w:pPr>
      <w:r w:rsidRPr="00764E73">
        <w:rPr>
          <w:bCs/>
          <w:sz w:val="22"/>
          <w:szCs w:val="22"/>
        </w:rPr>
        <w:t>najmanj 1</w:t>
      </w:r>
      <w:r>
        <w:rPr>
          <w:bCs/>
          <w:sz w:val="22"/>
          <w:szCs w:val="22"/>
        </w:rPr>
        <w:t>2</w:t>
      </w:r>
      <w:r w:rsidRPr="00764E73">
        <w:rPr>
          <w:bCs/>
          <w:sz w:val="22"/>
          <w:szCs w:val="22"/>
        </w:rPr>
        <w:t xml:space="preserve">00 EUR brez DDV, </w:t>
      </w:r>
      <w:r w:rsidR="0055189B">
        <w:rPr>
          <w:bCs/>
          <w:sz w:val="22"/>
          <w:szCs w:val="22"/>
        </w:rPr>
        <w:t xml:space="preserve">najmanj </w:t>
      </w:r>
      <w:r w:rsidRPr="00764E73">
        <w:rPr>
          <w:bCs/>
          <w:sz w:val="22"/>
          <w:szCs w:val="22"/>
        </w:rPr>
        <w:t>1.</w:t>
      </w:r>
      <w:r>
        <w:rPr>
          <w:bCs/>
          <w:sz w:val="22"/>
          <w:szCs w:val="22"/>
        </w:rPr>
        <w:t>464</w:t>
      </w:r>
      <w:r w:rsidRPr="00764E73">
        <w:rPr>
          <w:bCs/>
          <w:sz w:val="22"/>
          <w:szCs w:val="22"/>
        </w:rPr>
        <w:t xml:space="preserve"> EUR z DDV-jem; </w:t>
      </w:r>
    </w:p>
    <w:p w:rsidR="00764E73" w:rsidRDefault="00764E73" w:rsidP="00764E73">
      <w:pPr>
        <w:autoSpaceDE w:val="0"/>
        <w:autoSpaceDN w:val="0"/>
        <w:adjustRightInd w:val="0"/>
        <w:ind w:left="720"/>
        <w:jc w:val="both"/>
        <w:rPr>
          <w:sz w:val="22"/>
          <w:szCs w:val="22"/>
          <w:u w:val="single"/>
          <w:lang w:val="sl-SI" w:eastAsia="sl-SI"/>
        </w:rPr>
      </w:pPr>
    </w:p>
    <w:p w:rsidR="00C23671" w:rsidRPr="00764E73" w:rsidRDefault="00C23671" w:rsidP="003E4625">
      <w:pPr>
        <w:numPr>
          <w:ilvl w:val="0"/>
          <w:numId w:val="4"/>
        </w:numPr>
        <w:autoSpaceDE w:val="0"/>
        <w:autoSpaceDN w:val="0"/>
        <w:adjustRightInd w:val="0"/>
        <w:jc w:val="both"/>
        <w:rPr>
          <w:sz w:val="22"/>
          <w:szCs w:val="22"/>
          <w:u w:val="single"/>
          <w:lang w:val="sl-SI" w:eastAsia="sl-SI"/>
        </w:rPr>
      </w:pPr>
      <w:r w:rsidRPr="00764E73">
        <w:rPr>
          <w:sz w:val="22"/>
          <w:szCs w:val="22"/>
          <w:u w:val="single"/>
          <w:lang w:val="sl-SI"/>
        </w:rPr>
        <w:t>Na delih javnih površin na Potniškem terminalu, ter drugih javnih površinah</w:t>
      </w:r>
    </w:p>
    <w:p w:rsidR="00C23671" w:rsidRDefault="00C23671" w:rsidP="0098277D">
      <w:pPr>
        <w:autoSpaceDE w:val="0"/>
        <w:autoSpaceDN w:val="0"/>
        <w:adjustRightInd w:val="0"/>
        <w:jc w:val="both"/>
        <w:rPr>
          <w:sz w:val="22"/>
          <w:szCs w:val="22"/>
          <w:lang w:val="sl-SI"/>
        </w:rPr>
      </w:pPr>
    </w:p>
    <w:p w:rsidR="00C23671" w:rsidRDefault="00C23671" w:rsidP="0098277D">
      <w:pPr>
        <w:autoSpaceDE w:val="0"/>
        <w:autoSpaceDN w:val="0"/>
        <w:adjustRightInd w:val="0"/>
        <w:jc w:val="both"/>
        <w:rPr>
          <w:sz w:val="22"/>
          <w:szCs w:val="22"/>
          <w:lang w:val="sl-SI"/>
        </w:rPr>
      </w:pPr>
    </w:p>
    <w:p w:rsidR="00C23671" w:rsidRDefault="00C23671" w:rsidP="0098277D">
      <w:pPr>
        <w:autoSpaceDE w:val="0"/>
        <w:autoSpaceDN w:val="0"/>
        <w:adjustRightInd w:val="0"/>
        <w:jc w:val="both"/>
        <w:rPr>
          <w:sz w:val="22"/>
          <w:szCs w:val="22"/>
          <w:lang w:val="sl-SI"/>
        </w:rPr>
      </w:pPr>
    </w:p>
    <w:p w:rsidR="00C23671" w:rsidRDefault="00C23671" w:rsidP="0098277D">
      <w:pPr>
        <w:autoSpaceDE w:val="0"/>
        <w:autoSpaceDN w:val="0"/>
        <w:adjustRightInd w:val="0"/>
        <w:jc w:val="both"/>
        <w:rPr>
          <w:sz w:val="22"/>
          <w:szCs w:val="22"/>
          <w:lang w:val="sl-SI"/>
        </w:rPr>
      </w:pPr>
    </w:p>
    <w:p w:rsidR="00C23671" w:rsidRDefault="00C23671" w:rsidP="0098277D">
      <w:pPr>
        <w:autoSpaceDE w:val="0"/>
        <w:autoSpaceDN w:val="0"/>
        <w:adjustRightInd w:val="0"/>
        <w:jc w:val="both"/>
        <w:rPr>
          <w:sz w:val="22"/>
          <w:szCs w:val="22"/>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088"/>
        <w:gridCol w:w="2303"/>
      </w:tblGrid>
      <w:tr w:rsidR="00764E73" w:rsidRPr="007B6FC4" w:rsidTr="00764E73">
        <w:trPr>
          <w:jc w:val="center"/>
        </w:trPr>
        <w:tc>
          <w:tcPr>
            <w:tcW w:w="2518" w:type="dxa"/>
          </w:tcPr>
          <w:p w:rsidR="00764E73" w:rsidRPr="005A283F" w:rsidRDefault="00764E73" w:rsidP="007C3005">
            <w:pPr>
              <w:jc w:val="both"/>
              <w:rPr>
                <w:b/>
                <w:bCs/>
                <w:sz w:val="22"/>
                <w:szCs w:val="22"/>
                <w:lang w:val="sl-SI"/>
              </w:rPr>
            </w:pPr>
            <w:r w:rsidRPr="005A283F">
              <w:rPr>
                <w:b/>
                <w:bCs/>
                <w:sz w:val="22"/>
                <w:szCs w:val="22"/>
                <w:lang w:val="sl-SI"/>
              </w:rPr>
              <w:t>Javna površina</w:t>
            </w:r>
          </w:p>
        </w:tc>
        <w:tc>
          <w:tcPr>
            <w:tcW w:w="2088" w:type="dxa"/>
          </w:tcPr>
          <w:p w:rsidR="00764E73" w:rsidRPr="005A283F" w:rsidRDefault="00764E73" w:rsidP="007C3005">
            <w:pPr>
              <w:jc w:val="both"/>
              <w:rPr>
                <w:b/>
                <w:bCs/>
                <w:sz w:val="22"/>
                <w:szCs w:val="22"/>
                <w:lang w:val="sl-SI"/>
              </w:rPr>
            </w:pPr>
            <w:r w:rsidRPr="005A283F">
              <w:rPr>
                <w:b/>
                <w:bCs/>
                <w:sz w:val="22"/>
                <w:szCs w:val="22"/>
                <w:lang w:val="sl-SI"/>
              </w:rPr>
              <w:t>Prodajni avtomati (cena velja za EN prodajni avtomat)</w:t>
            </w:r>
            <w:r w:rsidR="0055189B">
              <w:rPr>
                <w:b/>
                <w:bCs/>
                <w:sz w:val="22"/>
                <w:szCs w:val="22"/>
                <w:lang w:val="sl-SI"/>
              </w:rPr>
              <w:t xml:space="preserve"> in druga ponudba</w:t>
            </w:r>
          </w:p>
        </w:tc>
        <w:tc>
          <w:tcPr>
            <w:tcW w:w="2303" w:type="dxa"/>
          </w:tcPr>
          <w:p w:rsidR="00764E73" w:rsidRPr="005A283F" w:rsidRDefault="00764E73" w:rsidP="007C3005">
            <w:pPr>
              <w:jc w:val="both"/>
              <w:rPr>
                <w:b/>
                <w:bCs/>
                <w:sz w:val="22"/>
                <w:szCs w:val="22"/>
                <w:lang w:val="sl-SI"/>
              </w:rPr>
            </w:pPr>
            <w:r w:rsidRPr="005A283F">
              <w:rPr>
                <w:b/>
                <w:bCs/>
                <w:sz w:val="22"/>
                <w:szCs w:val="22"/>
                <w:lang w:val="sl-SI"/>
              </w:rPr>
              <w:t>Štirikolesniki, skuterji in druga sorodna turistična ponudba, ki pomeni atrakcijo</w:t>
            </w:r>
          </w:p>
        </w:tc>
      </w:tr>
      <w:tr w:rsidR="00764E73" w:rsidRPr="005A283F" w:rsidTr="00764E73">
        <w:trPr>
          <w:jc w:val="center"/>
        </w:trPr>
        <w:tc>
          <w:tcPr>
            <w:tcW w:w="2518" w:type="dxa"/>
          </w:tcPr>
          <w:p w:rsidR="00764E73" w:rsidRPr="005A283F" w:rsidRDefault="00764E73" w:rsidP="007C3005">
            <w:pPr>
              <w:rPr>
                <w:bCs/>
                <w:sz w:val="22"/>
                <w:szCs w:val="22"/>
                <w:lang w:val="sl-SI"/>
              </w:rPr>
            </w:pPr>
            <w:r w:rsidRPr="005A283F">
              <w:rPr>
                <w:b/>
                <w:bCs/>
                <w:sz w:val="22"/>
                <w:szCs w:val="22"/>
                <w:lang w:val="sl-SI"/>
              </w:rPr>
              <w:t>do 6 m</w:t>
            </w:r>
            <w:r w:rsidRPr="005A283F">
              <w:rPr>
                <w:b/>
                <w:bCs/>
                <w:sz w:val="22"/>
                <w:szCs w:val="22"/>
                <w:vertAlign w:val="superscript"/>
                <w:lang w:val="sl-SI"/>
              </w:rPr>
              <w:t xml:space="preserve">2 </w:t>
            </w:r>
            <w:r w:rsidRPr="005A283F">
              <w:rPr>
                <w:b/>
                <w:bCs/>
                <w:sz w:val="22"/>
                <w:szCs w:val="22"/>
                <w:lang w:val="sl-SI"/>
              </w:rPr>
              <w:t xml:space="preserve"> (na posamezno prodajno mesto)</w:t>
            </w:r>
          </w:p>
        </w:tc>
        <w:tc>
          <w:tcPr>
            <w:tcW w:w="2088" w:type="dxa"/>
          </w:tcPr>
          <w:p w:rsidR="00764E73" w:rsidRPr="005A283F" w:rsidRDefault="00764E73" w:rsidP="0055189B">
            <w:pPr>
              <w:jc w:val="both"/>
              <w:rPr>
                <w:bCs/>
                <w:sz w:val="22"/>
                <w:szCs w:val="22"/>
                <w:lang w:val="sl-SI"/>
              </w:rPr>
            </w:pPr>
            <w:r w:rsidRPr="005A283F">
              <w:rPr>
                <w:bCs/>
                <w:sz w:val="22"/>
                <w:szCs w:val="22"/>
                <w:lang w:val="sl-SI"/>
              </w:rPr>
              <w:t xml:space="preserve">Najmanj 300 EUR brez DDV, </w:t>
            </w:r>
            <w:r w:rsidR="0055189B">
              <w:rPr>
                <w:bCs/>
                <w:sz w:val="22"/>
                <w:szCs w:val="22"/>
                <w:lang w:val="sl-SI"/>
              </w:rPr>
              <w:t xml:space="preserve">najmanj </w:t>
            </w:r>
            <w:r w:rsidRPr="005A283F">
              <w:rPr>
                <w:bCs/>
                <w:sz w:val="22"/>
                <w:szCs w:val="22"/>
                <w:lang w:val="sl-SI"/>
              </w:rPr>
              <w:t>36</w:t>
            </w:r>
            <w:r>
              <w:rPr>
                <w:bCs/>
                <w:sz w:val="22"/>
                <w:szCs w:val="22"/>
                <w:lang w:val="sl-SI"/>
              </w:rPr>
              <w:t>6</w:t>
            </w:r>
            <w:r w:rsidRPr="005A283F">
              <w:rPr>
                <w:bCs/>
                <w:sz w:val="22"/>
                <w:szCs w:val="22"/>
                <w:lang w:val="sl-SI"/>
              </w:rPr>
              <w:t xml:space="preserve"> EUR z DDV</w:t>
            </w:r>
          </w:p>
        </w:tc>
        <w:tc>
          <w:tcPr>
            <w:tcW w:w="2303" w:type="dxa"/>
          </w:tcPr>
          <w:p w:rsidR="00764E73" w:rsidRPr="005A283F" w:rsidRDefault="00764E73" w:rsidP="006C34A8">
            <w:pPr>
              <w:jc w:val="both"/>
              <w:rPr>
                <w:bCs/>
                <w:sz w:val="22"/>
                <w:szCs w:val="22"/>
                <w:lang w:val="sl-SI"/>
              </w:rPr>
            </w:pPr>
            <w:r w:rsidRPr="005A283F">
              <w:rPr>
                <w:bCs/>
                <w:sz w:val="22"/>
                <w:szCs w:val="22"/>
                <w:lang w:val="sl-SI"/>
              </w:rPr>
              <w:t>Ni predmet namere</w:t>
            </w:r>
            <w:r>
              <w:rPr>
                <w:bCs/>
                <w:sz w:val="22"/>
                <w:szCs w:val="22"/>
                <w:lang w:val="sl-SI"/>
              </w:rPr>
              <w:t>.</w:t>
            </w:r>
          </w:p>
        </w:tc>
      </w:tr>
      <w:tr w:rsidR="00764E73" w:rsidRPr="0055189B" w:rsidTr="00764E73">
        <w:trPr>
          <w:trHeight w:val="561"/>
          <w:jc w:val="center"/>
        </w:trPr>
        <w:tc>
          <w:tcPr>
            <w:tcW w:w="2518" w:type="dxa"/>
          </w:tcPr>
          <w:p w:rsidR="00764E73" w:rsidRPr="005A283F" w:rsidRDefault="00764E73" w:rsidP="007C3005">
            <w:pPr>
              <w:rPr>
                <w:b/>
                <w:bCs/>
                <w:sz w:val="22"/>
                <w:szCs w:val="22"/>
                <w:lang w:val="sl-SI"/>
              </w:rPr>
            </w:pPr>
            <w:r>
              <w:rPr>
                <w:b/>
                <w:bCs/>
                <w:sz w:val="22"/>
                <w:szCs w:val="22"/>
                <w:lang w:val="sl-SI"/>
              </w:rPr>
              <w:t>do</w:t>
            </w:r>
            <w:r w:rsidRPr="005A283F">
              <w:rPr>
                <w:b/>
                <w:bCs/>
                <w:sz w:val="22"/>
                <w:szCs w:val="22"/>
                <w:lang w:val="sl-SI"/>
              </w:rPr>
              <w:t xml:space="preserve"> </w:t>
            </w:r>
            <w:r>
              <w:rPr>
                <w:b/>
                <w:bCs/>
                <w:sz w:val="22"/>
                <w:szCs w:val="22"/>
                <w:lang w:val="sl-SI"/>
              </w:rPr>
              <w:t>10</w:t>
            </w:r>
            <w:r w:rsidRPr="005A283F">
              <w:rPr>
                <w:b/>
                <w:bCs/>
                <w:sz w:val="22"/>
                <w:szCs w:val="22"/>
                <w:lang w:val="sl-SI"/>
              </w:rPr>
              <w:t xml:space="preserve"> m</w:t>
            </w:r>
            <w:r w:rsidRPr="005A283F">
              <w:rPr>
                <w:b/>
                <w:bCs/>
                <w:sz w:val="22"/>
                <w:szCs w:val="22"/>
                <w:vertAlign w:val="superscript"/>
                <w:lang w:val="sl-SI"/>
              </w:rPr>
              <w:t xml:space="preserve">2 </w:t>
            </w:r>
            <w:r w:rsidRPr="005A283F">
              <w:rPr>
                <w:b/>
                <w:bCs/>
                <w:sz w:val="22"/>
                <w:szCs w:val="22"/>
                <w:lang w:val="sl-SI"/>
              </w:rPr>
              <w:t xml:space="preserve"> </w:t>
            </w:r>
          </w:p>
          <w:p w:rsidR="00764E73" w:rsidRPr="005A283F" w:rsidRDefault="00764E73" w:rsidP="007C3005">
            <w:pPr>
              <w:rPr>
                <w:b/>
                <w:bCs/>
                <w:sz w:val="22"/>
                <w:szCs w:val="22"/>
                <w:lang w:val="sl-SI"/>
              </w:rPr>
            </w:pPr>
            <w:r w:rsidRPr="005A283F">
              <w:rPr>
                <w:b/>
                <w:bCs/>
                <w:sz w:val="22"/>
                <w:szCs w:val="22"/>
                <w:lang w:val="sl-SI"/>
              </w:rPr>
              <w:t>(na posamezno prodajno mesto)</w:t>
            </w:r>
          </w:p>
        </w:tc>
        <w:tc>
          <w:tcPr>
            <w:tcW w:w="2088" w:type="dxa"/>
          </w:tcPr>
          <w:p w:rsidR="00764E73" w:rsidRPr="005A283F" w:rsidRDefault="00764E73" w:rsidP="007C3005">
            <w:pPr>
              <w:jc w:val="both"/>
              <w:rPr>
                <w:bCs/>
                <w:sz w:val="22"/>
                <w:szCs w:val="22"/>
                <w:lang w:val="sl-SI"/>
              </w:rPr>
            </w:pPr>
            <w:r w:rsidRPr="005A283F">
              <w:rPr>
                <w:bCs/>
                <w:sz w:val="22"/>
                <w:szCs w:val="22"/>
                <w:lang w:val="sl-SI"/>
              </w:rPr>
              <w:t>Ni predmet namere.</w:t>
            </w:r>
          </w:p>
        </w:tc>
        <w:tc>
          <w:tcPr>
            <w:tcW w:w="2303" w:type="dxa"/>
          </w:tcPr>
          <w:p w:rsidR="00764E73" w:rsidRPr="005A283F" w:rsidRDefault="00764E73" w:rsidP="0055189B">
            <w:pPr>
              <w:jc w:val="both"/>
              <w:rPr>
                <w:bCs/>
                <w:sz w:val="22"/>
                <w:szCs w:val="22"/>
                <w:lang w:val="sl-SI"/>
              </w:rPr>
            </w:pPr>
            <w:r w:rsidRPr="005A283F">
              <w:rPr>
                <w:bCs/>
                <w:sz w:val="22"/>
                <w:szCs w:val="22"/>
                <w:lang w:val="sl-SI"/>
              </w:rPr>
              <w:t xml:space="preserve">Najmanj </w:t>
            </w:r>
            <w:r>
              <w:rPr>
                <w:bCs/>
                <w:sz w:val="22"/>
                <w:szCs w:val="22"/>
                <w:lang w:val="sl-SI"/>
              </w:rPr>
              <w:t>6</w:t>
            </w:r>
            <w:r w:rsidRPr="005A283F">
              <w:rPr>
                <w:bCs/>
                <w:sz w:val="22"/>
                <w:szCs w:val="22"/>
                <w:lang w:val="sl-SI"/>
              </w:rPr>
              <w:t xml:space="preserve">00 EUR brez DDV, </w:t>
            </w:r>
            <w:r w:rsidR="0055189B">
              <w:rPr>
                <w:bCs/>
                <w:sz w:val="22"/>
                <w:szCs w:val="22"/>
                <w:lang w:val="sl-SI"/>
              </w:rPr>
              <w:t xml:space="preserve">najmanj </w:t>
            </w:r>
            <w:r>
              <w:rPr>
                <w:bCs/>
                <w:sz w:val="22"/>
                <w:szCs w:val="22"/>
                <w:lang w:val="sl-SI"/>
              </w:rPr>
              <w:t>732</w:t>
            </w:r>
            <w:r w:rsidRPr="005A283F">
              <w:rPr>
                <w:bCs/>
                <w:sz w:val="22"/>
                <w:szCs w:val="22"/>
                <w:lang w:val="sl-SI"/>
              </w:rPr>
              <w:t xml:space="preserve"> EUR z DDV</w:t>
            </w:r>
          </w:p>
        </w:tc>
      </w:tr>
    </w:tbl>
    <w:p w:rsidR="00C23671" w:rsidRPr="005A283F" w:rsidRDefault="00C23671" w:rsidP="005A283F">
      <w:pPr>
        <w:tabs>
          <w:tab w:val="num" w:pos="0"/>
        </w:tabs>
        <w:jc w:val="both"/>
        <w:rPr>
          <w:bCs/>
          <w:sz w:val="22"/>
          <w:szCs w:val="22"/>
          <w:lang w:val="sl-SI"/>
        </w:rPr>
      </w:pPr>
    </w:p>
    <w:p w:rsidR="00C23671" w:rsidRPr="005A283F" w:rsidRDefault="00C23671" w:rsidP="0098277D">
      <w:pPr>
        <w:ind w:left="284"/>
        <w:jc w:val="both"/>
        <w:rPr>
          <w:bCs/>
          <w:sz w:val="22"/>
          <w:szCs w:val="22"/>
          <w:lang w:val="sl-SI"/>
        </w:rPr>
      </w:pPr>
      <w:r>
        <w:rPr>
          <w:sz w:val="22"/>
          <w:szCs w:val="22"/>
          <w:lang w:val="sl-SI"/>
        </w:rPr>
        <w:t xml:space="preserve">Ob podpisu pogodbe poravna izbrani uporabnik strošek uporabnine z DDV v višini 100% in varščino, ki se avtomatično prenese iz naslova resnosti ponudbe. </w:t>
      </w:r>
      <w:r w:rsidRPr="00A11E73">
        <w:rPr>
          <w:b/>
          <w:sz w:val="22"/>
          <w:szCs w:val="22"/>
          <w:lang w:val="sl-SI"/>
        </w:rPr>
        <w:t>Dokazila o poravnanih zneskih so pogoj za prevzem dodeljenega prodajnega mesta</w:t>
      </w:r>
      <w:r>
        <w:rPr>
          <w:sz w:val="22"/>
          <w:szCs w:val="22"/>
          <w:lang w:val="sl-SI"/>
        </w:rPr>
        <w:t xml:space="preserve">. </w:t>
      </w:r>
      <w:r w:rsidRPr="00CD1858">
        <w:rPr>
          <w:bCs/>
          <w:sz w:val="22"/>
          <w:szCs w:val="22"/>
          <w:u w:val="single"/>
          <w:lang w:val="sl-SI"/>
        </w:rPr>
        <w:t>Uporabniki javnih površin poravnajo tudi upravno takso v višini 22,66 EUR ter občinsko takso, ki znaša 0,18 EUR na m</w:t>
      </w:r>
      <w:r w:rsidRPr="00CD1858">
        <w:rPr>
          <w:bCs/>
          <w:sz w:val="22"/>
          <w:szCs w:val="22"/>
          <w:u w:val="single"/>
          <w:vertAlign w:val="superscript"/>
          <w:lang w:val="sl-SI"/>
        </w:rPr>
        <w:t>2</w:t>
      </w:r>
      <w:r w:rsidRPr="00CD1858">
        <w:rPr>
          <w:bCs/>
          <w:sz w:val="22"/>
          <w:szCs w:val="22"/>
          <w:u w:val="single"/>
          <w:lang w:val="sl-SI"/>
        </w:rPr>
        <w:t>/dan</w:t>
      </w:r>
      <w:r w:rsidR="00620FC3">
        <w:rPr>
          <w:bCs/>
          <w:sz w:val="22"/>
          <w:szCs w:val="22"/>
          <w:u w:val="single"/>
          <w:lang w:val="sl-SI"/>
        </w:rPr>
        <w:t xml:space="preserve"> (v kolikor se bo občinska taksa povečala, bomo o tem </w:t>
      </w:r>
      <w:r w:rsidR="0055189B">
        <w:rPr>
          <w:bCs/>
          <w:sz w:val="22"/>
          <w:szCs w:val="22"/>
          <w:u w:val="single"/>
          <w:lang w:val="sl-SI"/>
        </w:rPr>
        <w:t>uporabnike</w:t>
      </w:r>
      <w:r w:rsidR="00620FC3">
        <w:rPr>
          <w:bCs/>
          <w:sz w:val="22"/>
          <w:szCs w:val="22"/>
          <w:u w:val="single"/>
          <w:lang w:val="sl-SI"/>
        </w:rPr>
        <w:t xml:space="preserve"> naknadno obvestili)</w:t>
      </w:r>
      <w:r w:rsidRPr="005A283F">
        <w:rPr>
          <w:bCs/>
          <w:sz w:val="22"/>
          <w:szCs w:val="22"/>
          <w:lang w:val="sl-SI"/>
        </w:rPr>
        <w:t xml:space="preserve">. Dokazila o poravnanih zneskih so pogoj za prevzem dodeljenega prodajnega mesta. </w:t>
      </w:r>
    </w:p>
    <w:p w:rsidR="00C23671" w:rsidRPr="005A283F" w:rsidRDefault="00C23671" w:rsidP="005A283F">
      <w:pPr>
        <w:tabs>
          <w:tab w:val="num" w:pos="0"/>
        </w:tabs>
        <w:jc w:val="both"/>
        <w:rPr>
          <w:bCs/>
          <w:sz w:val="22"/>
          <w:szCs w:val="22"/>
          <w:lang w:val="sl-SI"/>
        </w:rPr>
      </w:pPr>
    </w:p>
    <w:p w:rsidR="00C23671" w:rsidRPr="005A283F" w:rsidRDefault="00C23671" w:rsidP="005A283F">
      <w:pPr>
        <w:tabs>
          <w:tab w:val="num" w:pos="0"/>
        </w:tabs>
        <w:jc w:val="both"/>
        <w:rPr>
          <w:b/>
          <w:bCs/>
          <w:sz w:val="22"/>
          <w:szCs w:val="22"/>
          <w:lang w:val="sl-SI"/>
        </w:rPr>
      </w:pPr>
      <w:r w:rsidRPr="005A283F">
        <w:rPr>
          <w:b/>
          <w:bCs/>
          <w:sz w:val="22"/>
          <w:szCs w:val="22"/>
          <w:lang w:val="sl-SI"/>
        </w:rPr>
        <w:t xml:space="preserve">Za vsak dodatni kvadratni meter ob prodajni hiški ali prodajni stojnici, ki ga uporabnik zasede, se v skladu z občinskim odlokom zaračuna občinska taksa. </w:t>
      </w:r>
    </w:p>
    <w:p w:rsidR="00C23671" w:rsidRPr="005A283F" w:rsidRDefault="00C23671" w:rsidP="005A283F">
      <w:pPr>
        <w:tabs>
          <w:tab w:val="num" w:pos="0"/>
        </w:tabs>
        <w:jc w:val="both"/>
        <w:rPr>
          <w:bCs/>
          <w:sz w:val="22"/>
          <w:szCs w:val="22"/>
          <w:lang w:val="sl-SI"/>
        </w:rPr>
      </w:pPr>
    </w:p>
    <w:p w:rsidR="00C23671" w:rsidRPr="005A283F" w:rsidRDefault="00C23671" w:rsidP="005A283F">
      <w:pPr>
        <w:ind w:left="360"/>
        <w:jc w:val="both"/>
        <w:rPr>
          <w:bCs/>
          <w:sz w:val="22"/>
          <w:szCs w:val="22"/>
          <w:lang w:val="sl-SI"/>
        </w:rPr>
      </w:pPr>
    </w:p>
    <w:p w:rsidR="00C23671" w:rsidRPr="007F6500" w:rsidRDefault="00C23671" w:rsidP="003E4625">
      <w:pPr>
        <w:pStyle w:val="BodyText"/>
        <w:numPr>
          <w:ilvl w:val="0"/>
          <w:numId w:val="21"/>
        </w:numPr>
        <w:tabs>
          <w:tab w:val="clear" w:pos="1080"/>
          <w:tab w:val="num" w:pos="540"/>
          <w:tab w:val="num" w:pos="851"/>
        </w:tabs>
        <w:ind w:left="993" w:hanging="709"/>
        <w:jc w:val="both"/>
        <w:rPr>
          <w:rFonts w:ascii="Times New Roman" w:hAnsi="Times New Roman"/>
          <w:b/>
          <w:i w:val="0"/>
          <w:caps/>
          <w:sz w:val="22"/>
          <w:szCs w:val="22"/>
        </w:rPr>
      </w:pPr>
      <w:r w:rsidRPr="007F6500">
        <w:rPr>
          <w:rFonts w:ascii="Times New Roman" w:hAnsi="Times New Roman"/>
          <w:b/>
          <w:i w:val="0"/>
          <w:caps/>
          <w:sz w:val="22"/>
          <w:szCs w:val="22"/>
        </w:rPr>
        <w:t>Obravnava PRIJAV:</w:t>
      </w:r>
    </w:p>
    <w:p w:rsidR="00C23671" w:rsidRDefault="00C23671" w:rsidP="006C0C3E">
      <w:pPr>
        <w:tabs>
          <w:tab w:val="num" w:pos="0"/>
        </w:tabs>
        <w:ind w:hanging="1080"/>
        <w:jc w:val="both"/>
        <w:rPr>
          <w:bCs/>
          <w:sz w:val="22"/>
          <w:szCs w:val="22"/>
          <w:lang w:val="sl-SI"/>
        </w:rPr>
      </w:pPr>
    </w:p>
    <w:p w:rsidR="00C23671" w:rsidRPr="00BD6957" w:rsidRDefault="00C23671" w:rsidP="006C0C3E">
      <w:pPr>
        <w:jc w:val="both"/>
        <w:rPr>
          <w:bCs/>
          <w:sz w:val="22"/>
          <w:szCs w:val="22"/>
          <w:lang w:val="sl-SI"/>
        </w:rPr>
      </w:pPr>
      <w:r w:rsidRPr="00BD6957">
        <w:rPr>
          <w:sz w:val="22"/>
          <w:szCs w:val="22"/>
          <w:lang w:val="sl-SI"/>
        </w:rPr>
        <w:t xml:space="preserve">Prispele prijave bo obravnavala komisija imenovana s sklepom župana št. </w:t>
      </w:r>
      <w:r w:rsidRPr="006C0C3E">
        <w:rPr>
          <w:sz w:val="22"/>
          <w:szCs w:val="22"/>
          <w:lang w:val="sl-SI"/>
        </w:rPr>
        <w:t>322-233/2013</w:t>
      </w:r>
      <w:r w:rsidRPr="00BD6957">
        <w:rPr>
          <w:b/>
          <w:sz w:val="22"/>
          <w:szCs w:val="22"/>
          <w:lang w:val="sl-SI"/>
        </w:rPr>
        <w:t xml:space="preserve"> </w:t>
      </w:r>
      <w:r w:rsidRPr="00BD6957">
        <w:rPr>
          <w:sz w:val="22"/>
          <w:szCs w:val="22"/>
          <w:lang w:val="sl-SI"/>
        </w:rPr>
        <w:t xml:space="preserve">z dne </w:t>
      </w:r>
      <w:r w:rsidR="00DB4526">
        <w:rPr>
          <w:sz w:val="22"/>
          <w:szCs w:val="22"/>
          <w:lang w:val="sl-SI"/>
        </w:rPr>
        <w:t>26.11.2013</w:t>
      </w:r>
      <w:r w:rsidRPr="00BD6957">
        <w:rPr>
          <w:sz w:val="22"/>
          <w:szCs w:val="22"/>
          <w:lang w:val="sl-SI"/>
        </w:rPr>
        <w:t>.</w:t>
      </w:r>
      <w:r w:rsidRPr="00BD6957">
        <w:rPr>
          <w:i/>
          <w:sz w:val="22"/>
          <w:szCs w:val="22"/>
          <w:lang w:val="sl-SI"/>
        </w:rPr>
        <w:t xml:space="preserve"> </w:t>
      </w:r>
      <w:r w:rsidRPr="00BD6957">
        <w:rPr>
          <w:bCs/>
          <w:sz w:val="22"/>
          <w:szCs w:val="22"/>
          <w:lang w:val="sl-SI"/>
        </w:rPr>
        <w:t>Vse prispele prijave bodo, pod pogoji opredeljenimi v nameri, ocenjene z naslednjimi merili:</w:t>
      </w:r>
    </w:p>
    <w:p w:rsidR="00C23671" w:rsidRPr="00BD6957" w:rsidRDefault="00C23671" w:rsidP="006C0C3E">
      <w:pPr>
        <w:ind w:hanging="360"/>
        <w:jc w:val="both"/>
        <w:rPr>
          <w:bCs/>
          <w:sz w:val="22"/>
          <w:szCs w:val="22"/>
          <w:lang w:val="sl-SI"/>
        </w:rPr>
      </w:pPr>
    </w:p>
    <w:tbl>
      <w:tblPr>
        <w:tblW w:w="903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
        <w:gridCol w:w="5850"/>
        <w:gridCol w:w="2880"/>
      </w:tblGrid>
      <w:tr w:rsidR="00C23671" w:rsidRPr="00BD6957" w:rsidTr="007C3005">
        <w:trPr>
          <w:trHeight w:val="330"/>
        </w:trPr>
        <w:tc>
          <w:tcPr>
            <w:tcW w:w="305" w:type="dxa"/>
          </w:tcPr>
          <w:p w:rsidR="00C23671" w:rsidRPr="00BD6957" w:rsidRDefault="00C23671" w:rsidP="007C3005">
            <w:pPr>
              <w:jc w:val="center"/>
              <w:rPr>
                <w:b/>
                <w:bCs/>
                <w:sz w:val="22"/>
                <w:szCs w:val="22"/>
                <w:lang w:val="sl-SI"/>
              </w:rPr>
            </w:pPr>
          </w:p>
        </w:tc>
        <w:tc>
          <w:tcPr>
            <w:tcW w:w="5850" w:type="dxa"/>
            <w:noWrap/>
            <w:vAlign w:val="bottom"/>
          </w:tcPr>
          <w:p w:rsidR="00C23671" w:rsidRPr="00BD6957" w:rsidRDefault="00C23671" w:rsidP="007C3005">
            <w:pPr>
              <w:jc w:val="center"/>
              <w:rPr>
                <w:b/>
                <w:bCs/>
                <w:sz w:val="22"/>
                <w:szCs w:val="22"/>
                <w:lang w:val="sl-SI"/>
              </w:rPr>
            </w:pPr>
            <w:r w:rsidRPr="00BD6957">
              <w:rPr>
                <w:b/>
                <w:bCs/>
                <w:sz w:val="22"/>
                <w:szCs w:val="22"/>
                <w:lang w:val="sl-SI"/>
              </w:rPr>
              <w:t>MERILO</w:t>
            </w:r>
          </w:p>
        </w:tc>
        <w:tc>
          <w:tcPr>
            <w:tcW w:w="2880" w:type="dxa"/>
            <w:noWrap/>
            <w:vAlign w:val="bottom"/>
          </w:tcPr>
          <w:p w:rsidR="00C23671" w:rsidRPr="00BD6957" w:rsidRDefault="00C23671" w:rsidP="007C3005">
            <w:pPr>
              <w:jc w:val="center"/>
              <w:rPr>
                <w:b/>
                <w:bCs/>
                <w:sz w:val="22"/>
                <w:szCs w:val="22"/>
                <w:lang w:val="sl-SI"/>
              </w:rPr>
            </w:pPr>
            <w:r w:rsidRPr="00BD6957">
              <w:rPr>
                <w:b/>
                <w:bCs/>
                <w:sz w:val="22"/>
                <w:szCs w:val="22"/>
                <w:lang w:val="sl-SI"/>
              </w:rPr>
              <w:t>MOŽNE TOČKE</w:t>
            </w:r>
          </w:p>
        </w:tc>
      </w:tr>
      <w:tr w:rsidR="00C23671" w:rsidRPr="00BD6957" w:rsidTr="007C3005">
        <w:trPr>
          <w:trHeight w:val="330"/>
        </w:trPr>
        <w:tc>
          <w:tcPr>
            <w:tcW w:w="305" w:type="dxa"/>
          </w:tcPr>
          <w:p w:rsidR="00C23671" w:rsidRPr="00BD6957" w:rsidRDefault="00C23671" w:rsidP="007C3005">
            <w:pPr>
              <w:rPr>
                <w:sz w:val="22"/>
                <w:szCs w:val="22"/>
                <w:lang w:val="sl-SI"/>
              </w:rPr>
            </w:pPr>
          </w:p>
          <w:p w:rsidR="00C23671" w:rsidRPr="00BD6957" w:rsidRDefault="00C23671" w:rsidP="007C3005">
            <w:pPr>
              <w:rPr>
                <w:sz w:val="22"/>
                <w:szCs w:val="22"/>
                <w:lang w:val="sl-SI"/>
              </w:rPr>
            </w:pPr>
            <w:r w:rsidRPr="00BD6957">
              <w:rPr>
                <w:sz w:val="22"/>
                <w:szCs w:val="22"/>
                <w:lang w:val="sl-SI"/>
              </w:rPr>
              <w:t>1.</w:t>
            </w:r>
          </w:p>
        </w:tc>
        <w:tc>
          <w:tcPr>
            <w:tcW w:w="5850" w:type="dxa"/>
            <w:noWrap/>
            <w:vAlign w:val="bottom"/>
          </w:tcPr>
          <w:p w:rsidR="00C23671" w:rsidRPr="00BD6957" w:rsidRDefault="00C23671" w:rsidP="007C3005">
            <w:pPr>
              <w:rPr>
                <w:sz w:val="22"/>
                <w:szCs w:val="22"/>
                <w:lang w:val="sl-SI"/>
              </w:rPr>
            </w:pPr>
            <w:r w:rsidRPr="00BD6957">
              <w:rPr>
                <w:sz w:val="22"/>
                <w:szCs w:val="22"/>
                <w:lang w:val="sl-SI"/>
              </w:rPr>
              <w:t>Zanimivost in kvaliteta ponudbe.</w:t>
            </w:r>
          </w:p>
        </w:tc>
        <w:tc>
          <w:tcPr>
            <w:tcW w:w="2880" w:type="dxa"/>
            <w:noWrap/>
            <w:vAlign w:val="bottom"/>
          </w:tcPr>
          <w:p w:rsidR="00C23671" w:rsidRPr="00BD6957" w:rsidRDefault="00C23671" w:rsidP="007C3005">
            <w:pPr>
              <w:jc w:val="center"/>
              <w:rPr>
                <w:sz w:val="22"/>
                <w:szCs w:val="22"/>
                <w:lang w:val="sl-SI"/>
              </w:rPr>
            </w:pPr>
            <w:r w:rsidRPr="00BD6957">
              <w:rPr>
                <w:sz w:val="22"/>
                <w:szCs w:val="22"/>
                <w:lang w:val="sl-SI"/>
              </w:rPr>
              <w:t>do 20</w:t>
            </w:r>
          </w:p>
        </w:tc>
      </w:tr>
      <w:tr w:rsidR="00C23671" w:rsidRPr="00BD6957" w:rsidTr="007C3005">
        <w:trPr>
          <w:trHeight w:val="330"/>
        </w:trPr>
        <w:tc>
          <w:tcPr>
            <w:tcW w:w="305" w:type="dxa"/>
          </w:tcPr>
          <w:p w:rsidR="00C23671" w:rsidRPr="00BD6957" w:rsidRDefault="00C23671" w:rsidP="007C3005">
            <w:pPr>
              <w:rPr>
                <w:sz w:val="22"/>
                <w:szCs w:val="22"/>
                <w:lang w:val="sl-SI"/>
              </w:rPr>
            </w:pPr>
            <w:r>
              <w:rPr>
                <w:sz w:val="22"/>
                <w:szCs w:val="22"/>
                <w:lang w:val="sl-SI"/>
              </w:rPr>
              <w:t>2</w:t>
            </w:r>
            <w:r w:rsidRPr="00BD6957">
              <w:rPr>
                <w:sz w:val="22"/>
                <w:szCs w:val="22"/>
                <w:lang w:val="sl-SI"/>
              </w:rPr>
              <w:t xml:space="preserve">. </w:t>
            </w:r>
          </w:p>
        </w:tc>
        <w:tc>
          <w:tcPr>
            <w:tcW w:w="5850" w:type="dxa"/>
            <w:noWrap/>
            <w:vAlign w:val="bottom"/>
          </w:tcPr>
          <w:p w:rsidR="00C23671" w:rsidRPr="00BD6957" w:rsidRDefault="00C23671" w:rsidP="008838F2">
            <w:pPr>
              <w:rPr>
                <w:sz w:val="22"/>
                <w:szCs w:val="22"/>
                <w:lang w:val="sl-SI"/>
              </w:rPr>
            </w:pPr>
            <w:r w:rsidRPr="00BD6957">
              <w:rPr>
                <w:sz w:val="22"/>
                <w:szCs w:val="22"/>
                <w:lang w:val="sl-SI"/>
              </w:rPr>
              <w:t xml:space="preserve">Reference (prijavitelj je že imel prodajno mesto na Potniškem terminalu, Ukmarjevem trgu, Semedelski cesti in je obratoval vse predpisane dni in po predpisanem urniku ali je že sodeloval na eni izmed prireditev v </w:t>
            </w:r>
            <w:r w:rsidR="008838F2">
              <w:rPr>
                <w:sz w:val="22"/>
                <w:szCs w:val="22"/>
                <w:lang w:val="sl-SI"/>
              </w:rPr>
              <w:t xml:space="preserve">organizaciji </w:t>
            </w:r>
            <w:r w:rsidRPr="00BD6957">
              <w:rPr>
                <w:sz w:val="22"/>
                <w:szCs w:val="22"/>
                <w:lang w:val="sl-SI"/>
              </w:rPr>
              <w:t>Mestn</w:t>
            </w:r>
            <w:r w:rsidR="008838F2">
              <w:rPr>
                <w:sz w:val="22"/>
                <w:szCs w:val="22"/>
                <w:lang w:val="sl-SI"/>
              </w:rPr>
              <w:t>e</w:t>
            </w:r>
            <w:r w:rsidRPr="00BD6957">
              <w:rPr>
                <w:sz w:val="22"/>
                <w:szCs w:val="22"/>
                <w:lang w:val="sl-SI"/>
              </w:rPr>
              <w:t xml:space="preserve"> občin</w:t>
            </w:r>
            <w:r w:rsidR="008838F2">
              <w:rPr>
                <w:sz w:val="22"/>
                <w:szCs w:val="22"/>
                <w:lang w:val="sl-SI"/>
              </w:rPr>
              <w:t>e</w:t>
            </w:r>
            <w:r w:rsidRPr="00BD6957">
              <w:rPr>
                <w:sz w:val="22"/>
                <w:szCs w:val="22"/>
                <w:lang w:val="sl-SI"/>
              </w:rPr>
              <w:t xml:space="preserve"> Koper </w:t>
            </w:r>
            <w:r>
              <w:rPr>
                <w:sz w:val="22"/>
                <w:szCs w:val="22"/>
                <w:lang w:val="sl-SI"/>
              </w:rPr>
              <w:t>in se je držal pogojev sodelovanja na prireditvi</w:t>
            </w:r>
            <w:r w:rsidRPr="00BD6957">
              <w:rPr>
                <w:sz w:val="22"/>
                <w:szCs w:val="22"/>
                <w:lang w:val="sl-SI"/>
              </w:rPr>
              <w:t xml:space="preserve">). </w:t>
            </w:r>
          </w:p>
        </w:tc>
        <w:tc>
          <w:tcPr>
            <w:tcW w:w="2880" w:type="dxa"/>
            <w:noWrap/>
            <w:vAlign w:val="bottom"/>
          </w:tcPr>
          <w:p w:rsidR="00C23671" w:rsidRPr="00BD6957" w:rsidRDefault="00C23671" w:rsidP="007C3005">
            <w:pPr>
              <w:jc w:val="center"/>
              <w:rPr>
                <w:sz w:val="22"/>
                <w:szCs w:val="22"/>
                <w:lang w:val="sl-SI"/>
              </w:rPr>
            </w:pPr>
            <w:r w:rsidRPr="00BD6957">
              <w:rPr>
                <w:sz w:val="22"/>
                <w:szCs w:val="22"/>
                <w:lang w:val="sl-SI"/>
              </w:rPr>
              <w:t>10</w:t>
            </w:r>
          </w:p>
        </w:tc>
      </w:tr>
      <w:tr w:rsidR="00C23671" w:rsidRPr="00BD6957" w:rsidTr="007C3005">
        <w:trPr>
          <w:trHeight w:val="330"/>
        </w:trPr>
        <w:tc>
          <w:tcPr>
            <w:tcW w:w="305" w:type="dxa"/>
          </w:tcPr>
          <w:p w:rsidR="00C23671" w:rsidRPr="00BD6957" w:rsidRDefault="00C23671" w:rsidP="007C3005">
            <w:pPr>
              <w:rPr>
                <w:b/>
                <w:sz w:val="22"/>
                <w:szCs w:val="22"/>
                <w:lang w:val="sl-SI"/>
              </w:rPr>
            </w:pPr>
          </w:p>
        </w:tc>
        <w:tc>
          <w:tcPr>
            <w:tcW w:w="5850" w:type="dxa"/>
            <w:noWrap/>
            <w:vAlign w:val="bottom"/>
          </w:tcPr>
          <w:p w:rsidR="00C23671" w:rsidRPr="00BD6957" w:rsidRDefault="00C23671" w:rsidP="007C3005">
            <w:pPr>
              <w:rPr>
                <w:b/>
                <w:sz w:val="22"/>
                <w:szCs w:val="22"/>
                <w:lang w:val="sl-SI"/>
              </w:rPr>
            </w:pPr>
            <w:r w:rsidRPr="00BD6957">
              <w:rPr>
                <w:b/>
                <w:sz w:val="22"/>
                <w:szCs w:val="22"/>
                <w:lang w:val="sl-SI"/>
              </w:rPr>
              <w:t>Maksimalno število točk:</w:t>
            </w:r>
          </w:p>
        </w:tc>
        <w:tc>
          <w:tcPr>
            <w:tcW w:w="2880" w:type="dxa"/>
            <w:noWrap/>
            <w:vAlign w:val="bottom"/>
          </w:tcPr>
          <w:p w:rsidR="00C23671" w:rsidRPr="00BD6957" w:rsidRDefault="00C23671" w:rsidP="007C3005">
            <w:pPr>
              <w:jc w:val="center"/>
              <w:rPr>
                <w:b/>
                <w:sz w:val="22"/>
                <w:szCs w:val="22"/>
                <w:lang w:val="sl-SI"/>
              </w:rPr>
            </w:pPr>
            <w:r>
              <w:rPr>
                <w:b/>
                <w:sz w:val="22"/>
                <w:szCs w:val="22"/>
                <w:lang w:val="sl-SI"/>
              </w:rPr>
              <w:t>3</w:t>
            </w:r>
            <w:r w:rsidRPr="00BD6957">
              <w:rPr>
                <w:b/>
                <w:sz w:val="22"/>
                <w:szCs w:val="22"/>
                <w:lang w:val="sl-SI"/>
              </w:rPr>
              <w:t>0</w:t>
            </w:r>
          </w:p>
        </w:tc>
      </w:tr>
    </w:tbl>
    <w:p w:rsidR="00C23671" w:rsidRPr="00BD6957" w:rsidRDefault="00C23671" w:rsidP="00BD6957">
      <w:pPr>
        <w:jc w:val="both"/>
        <w:rPr>
          <w:bCs/>
          <w:sz w:val="22"/>
          <w:szCs w:val="22"/>
          <w:lang w:val="sl-SI"/>
        </w:rPr>
      </w:pPr>
    </w:p>
    <w:p w:rsidR="00C23671" w:rsidRDefault="00C23671" w:rsidP="00BD6957">
      <w:pPr>
        <w:jc w:val="both"/>
        <w:rPr>
          <w:bCs/>
          <w:sz w:val="22"/>
          <w:szCs w:val="22"/>
          <w:lang w:val="sl-SI"/>
        </w:rPr>
      </w:pPr>
      <w:r w:rsidRPr="00BD6957">
        <w:rPr>
          <w:bCs/>
          <w:sz w:val="22"/>
          <w:szCs w:val="22"/>
          <w:lang w:val="sl-SI"/>
        </w:rPr>
        <w:t xml:space="preserve">Za vse prejete prijave bo oblikovan skupni prednostni seznam, glede na ponujeno višino uporabnine in na podlagi dodeljenega števila točk za posamezno prodajno mesto od točke a) do točke </w:t>
      </w:r>
      <w:r w:rsidR="00764E73">
        <w:rPr>
          <w:bCs/>
          <w:sz w:val="22"/>
          <w:szCs w:val="22"/>
          <w:lang w:val="sl-SI"/>
        </w:rPr>
        <w:t>e</w:t>
      </w:r>
      <w:r w:rsidRPr="00BD6957">
        <w:rPr>
          <w:bCs/>
          <w:sz w:val="22"/>
          <w:szCs w:val="22"/>
          <w:lang w:val="sl-SI"/>
        </w:rPr>
        <w:t xml:space="preserve">). </w:t>
      </w:r>
      <w:r w:rsidRPr="00BD6957">
        <w:rPr>
          <w:b/>
          <w:bCs/>
          <w:sz w:val="22"/>
          <w:szCs w:val="22"/>
          <w:lang w:val="sl-SI"/>
        </w:rPr>
        <w:t xml:space="preserve">Neposredne pogodbe bodo sklenjene za </w:t>
      </w:r>
      <w:r w:rsidR="00846E84">
        <w:rPr>
          <w:b/>
          <w:bCs/>
          <w:sz w:val="22"/>
          <w:szCs w:val="22"/>
          <w:lang w:val="sl-SI"/>
        </w:rPr>
        <w:t>prodajna mesta</w:t>
      </w:r>
      <w:r w:rsidR="00846E84" w:rsidRPr="00846E84">
        <w:rPr>
          <w:b/>
          <w:bCs/>
          <w:sz w:val="22"/>
          <w:szCs w:val="22"/>
          <w:lang w:val="sl-SI"/>
        </w:rPr>
        <w:t xml:space="preserve"> od</w:t>
      </w:r>
      <w:r w:rsidR="0055189B">
        <w:rPr>
          <w:b/>
          <w:bCs/>
          <w:sz w:val="22"/>
          <w:szCs w:val="22"/>
          <w:lang w:val="sl-SI"/>
        </w:rPr>
        <w:t xml:space="preserve"> točke</w:t>
      </w:r>
      <w:r w:rsidR="00846E84" w:rsidRPr="00846E84">
        <w:rPr>
          <w:b/>
          <w:bCs/>
          <w:sz w:val="22"/>
          <w:szCs w:val="22"/>
          <w:lang w:val="sl-SI"/>
        </w:rPr>
        <w:t xml:space="preserve"> a</w:t>
      </w:r>
      <w:r w:rsidR="00620FC3">
        <w:rPr>
          <w:b/>
          <w:bCs/>
          <w:sz w:val="22"/>
          <w:szCs w:val="22"/>
          <w:lang w:val="sl-SI"/>
        </w:rPr>
        <w:t>)</w:t>
      </w:r>
      <w:r w:rsidR="00846E84" w:rsidRPr="00846E84">
        <w:rPr>
          <w:b/>
          <w:bCs/>
          <w:sz w:val="22"/>
          <w:szCs w:val="22"/>
          <w:lang w:val="sl-SI"/>
        </w:rPr>
        <w:t xml:space="preserve"> do </w:t>
      </w:r>
      <w:r w:rsidR="00764E73">
        <w:rPr>
          <w:b/>
          <w:bCs/>
          <w:sz w:val="22"/>
          <w:szCs w:val="22"/>
          <w:lang w:val="sl-SI"/>
        </w:rPr>
        <w:t>e</w:t>
      </w:r>
      <w:r w:rsidR="00620FC3">
        <w:rPr>
          <w:b/>
          <w:bCs/>
          <w:sz w:val="22"/>
          <w:szCs w:val="22"/>
          <w:lang w:val="sl-SI"/>
        </w:rPr>
        <w:t>)</w:t>
      </w:r>
      <w:r w:rsidR="00846E84" w:rsidRPr="00846E84">
        <w:rPr>
          <w:b/>
          <w:bCs/>
          <w:sz w:val="22"/>
          <w:szCs w:val="22"/>
          <w:lang w:val="sl-SI"/>
        </w:rPr>
        <w:t>, kot navedeno v točki 1</w:t>
      </w:r>
      <w:r w:rsidR="0055189B">
        <w:rPr>
          <w:b/>
          <w:bCs/>
          <w:sz w:val="22"/>
          <w:szCs w:val="22"/>
          <w:lang w:val="sl-SI"/>
        </w:rPr>
        <w:t xml:space="preserve"> te namere</w:t>
      </w:r>
      <w:r w:rsidRPr="00BD6957">
        <w:rPr>
          <w:b/>
          <w:bCs/>
          <w:sz w:val="22"/>
          <w:szCs w:val="22"/>
          <w:lang w:val="sl-SI"/>
        </w:rPr>
        <w:t>, in sicer z  najprimernejšimi uporabniki, ki bodo ponudili najvišjo uporabnino in zbrali najmanj 15 točk.</w:t>
      </w:r>
      <w:r w:rsidRPr="00BD6957">
        <w:rPr>
          <w:bCs/>
          <w:sz w:val="22"/>
          <w:szCs w:val="22"/>
          <w:lang w:val="sl-SI"/>
        </w:rPr>
        <w:t xml:space="preserve"> </w:t>
      </w:r>
      <w:r w:rsidRPr="00BD6957">
        <w:rPr>
          <w:sz w:val="22"/>
          <w:szCs w:val="22"/>
          <w:lang w:val="sl-SI"/>
        </w:rPr>
        <w:t xml:space="preserve">V kolikor ponudi več uporabnikov enako višino uporabnine, se prodajno mesto dodeli tistemu uporabniku, ki zbere višje število točk. V kolikor pa imata dva uporabnika tudi enako število točk, se opravi pogajanja in se prodajno mesto dodeli tistemu uporabniku, ki na pogajanjih ponudi višjo uporabnino. </w:t>
      </w:r>
      <w:r w:rsidRPr="00BD6957">
        <w:rPr>
          <w:bCs/>
          <w:sz w:val="22"/>
          <w:szCs w:val="22"/>
          <w:lang w:val="sl-SI"/>
        </w:rPr>
        <w:t xml:space="preserve">Ostali zainteresirani uporabniki se glede na predlagano višino uporabnine in zbrano število točk uvrstijo na prednostni seznam. </w:t>
      </w:r>
    </w:p>
    <w:p w:rsidR="00DB4526" w:rsidRDefault="00DB4526" w:rsidP="00BD6957">
      <w:pPr>
        <w:jc w:val="both"/>
        <w:rPr>
          <w:bCs/>
          <w:sz w:val="22"/>
          <w:szCs w:val="22"/>
          <w:lang w:val="sl-SI"/>
        </w:rPr>
      </w:pPr>
    </w:p>
    <w:p w:rsidR="00DB4526" w:rsidRDefault="00DB4526" w:rsidP="00BD6957">
      <w:pPr>
        <w:jc w:val="both"/>
        <w:rPr>
          <w:bCs/>
          <w:sz w:val="22"/>
          <w:szCs w:val="22"/>
          <w:lang w:val="sl-SI"/>
        </w:rPr>
      </w:pPr>
    </w:p>
    <w:p w:rsidR="00DB4526" w:rsidRDefault="00DB4526" w:rsidP="00BD6957">
      <w:pPr>
        <w:jc w:val="both"/>
        <w:rPr>
          <w:bCs/>
          <w:sz w:val="22"/>
          <w:szCs w:val="22"/>
          <w:lang w:val="sl-SI"/>
        </w:rPr>
      </w:pPr>
    </w:p>
    <w:p w:rsidR="00764E73" w:rsidRDefault="00764E73" w:rsidP="00BD6957">
      <w:pPr>
        <w:jc w:val="both"/>
        <w:rPr>
          <w:bCs/>
          <w:sz w:val="22"/>
          <w:szCs w:val="22"/>
          <w:lang w:val="sl-SI"/>
        </w:rPr>
      </w:pPr>
    </w:p>
    <w:p w:rsidR="00764E73" w:rsidRDefault="00764E73" w:rsidP="00BD6957">
      <w:pPr>
        <w:jc w:val="both"/>
        <w:rPr>
          <w:bCs/>
          <w:sz w:val="22"/>
          <w:szCs w:val="22"/>
          <w:lang w:val="sl-SI"/>
        </w:rPr>
      </w:pPr>
    </w:p>
    <w:p w:rsidR="00C23671" w:rsidRPr="00A63356" w:rsidRDefault="00C23671" w:rsidP="00244EFC">
      <w:pPr>
        <w:pStyle w:val="ListParagraph"/>
        <w:numPr>
          <w:ilvl w:val="0"/>
          <w:numId w:val="21"/>
        </w:numPr>
        <w:jc w:val="both"/>
        <w:rPr>
          <w:bCs/>
          <w:sz w:val="22"/>
          <w:szCs w:val="22"/>
        </w:rPr>
      </w:pPr>
      <w:r w:rsidRPr="00A63356">
        <w:rPr>
          <w:b/>
          <w:caps/>
          <w:sz w:val="22"/>
          <w:szCs w:val="22"/>
        </w:rPr>
        <w:t xml:space="preserve">Rok </w:t>
      </w:r>
      <w:r w:rsidRPr="00A63356">
        <w:rPr>
          <w:b/>
          <w:sz w:val="22"/>
          <w:szCs w:val="22"/>
        </w:rPr>
        <w:t>IN NAČIN ODDAJE</w:t>
      </w:r>
      <w:r w:rsidRPr="00A63356">
        <w:rPr>
          <w:b/>
          <w:caps/>
          <w:sz w:val="22"/>
          <w:szCs w:val="22"/>
        </w:rPr>
        <w:t xml:space="preserve"> prijav:</w:t>
      </w:r>
    </w:p>
    <w:p w:rsidR="00C23671" w:rsidRDefault="00C23671" w:rsidP="006C0C3E">
      <w:pPr>
        <w:jc w:val="both"/>
        <w:rPr>
          <w:sz w:val="22"/>
          <w:szCs w:val="22"/>
          <w:lang w:val="sl-SI"/>
        </w:rPr>
      </w:pPr>
    </w:p>
    <w:p w:rsidR="00C23671" w:rsidRPr="00BD6957" w:rsidRDefault="00C23671" w:rsidP="006C0C3E">
      <w:pPr>
        <w:jc w:val="both"/>
        <w:rPr>
          <w:sz w:val="22"/>
          <w:szCs w:val="22"/>
          <w:lang w:val="sl-SI" w:eastAsia="sl-SI"/>
        </w:rPr>
      </w:pPr>
      <w:r w:rsidRPr="00BD6957">
        <w:rPr>
          <w:sz w:val="22"/>
          <w:szCs w:val="22"/>
          <w:lang w:val="sl-SI"/>
        </w:rPr>
        <w:t xml:space="preserve">Namera in prijavni obrazec sta od dneva objave do izteka roka za oddajo prijav dosegljiva na spletni strani Mestne občine Koper, </w:t>
      </w:r>
      <w:hyperlink r:id="rId8" w:history="1">
        <w:r w:rsidRPr="00BD6957">
          <w:rPr>
            <w:rStyle w:val="Hyperlink"/>
            <w:sz w:val="22"/>
            <w:szCs w:val="22"/>
            <w:lang w:val="sl-SI"/>
          </w:rPr>
          <w:t>www.koper.si</w:t>
        </w:r>
      </w:hyperlink>
      <w:r w:rsidRPr="00BD6957">
        <w:rPr>
          <w:sz w:val="22"/>
          <w:szCs w:val="22"/>
          <w:lang w:val="sl-SI"/>
        </w:rPr>
        <w:t xml:space="preserve">. Prijave morajo biti oddane v zaprti ovojnici z oznako: </w:t>
      </w:r>
      <w:r w:rsidRPr="00BD6957">
        <w:rPr>
          <w:b/>
          <w:bCs/>
          <w:sz w:val="22"/>
          <w:szCs w:val="22"/>
          <w:lang w:val="sl-SI"/>
        </w:rPr>
        <w:t xml:space="preserve">»NE ODPIRAJ, ŠT. </w:t>
      </w:r>
      <w:r w:rsidRPr="00EC71F0">
        <w:rPr>
          <w:b/>
          <w:bCs/>
          <w:sz w:val="22"/>
          <w:szCs w:val="22"/>
          <w:lang w:val="sl-SI"/>
        </w:rPr>
        <w:t>322-233/2013</w:t>
      </w:r>
      <w:r w:rsidRPr="00BD6957">
        <w:rPr>
          <w:b/>
          <w:bCs/>
          <w:sz w:val="22"/>
          <w:szCs w:val="22"/>
          <w:lang w:val="sl-SI"/>
        </w:rPr>
        <w:t xml:space="preserve">«. </w:t>
      </w:r>
      <w:r w:rsidRPr="00BD6957">
        <w:rPr>
          <w:b/>
          <w:sz w:val="22"/>
          <w:szCs w:val="22"/>
          <w:lang w:val="sl-SI"/>
        </w:rPr>
        <w:t xml:space="preserve">Upoštevalo se bo prijave, posredovane priporočeno po pošti do vključno </w:t>
      </w:r>
      <w:r>
        <w:rPr>
          <w:b/>
          <w:sz w:val="22"/>
          <w:szCs w:val="22"/>
          <w:lang w:val="sl-SI"/>
        </w:rPr>
        <w:t>17</w:t>
      </w:r>
      <w:r w:rsidRPr="00BD6957">
        <w:rPr>
          <w:b/>
          <w:sz w:val="22"/>
          <w:szCs w:val="22"/>
          <w:lang w:val="sl-SI"/>
        </w:rPr>
        <w:t xml:space="preserve">. </w:t>
      </w:r>
      <w:r>
        <w:rPr>
          <w:b/>
          <w:sz w:val="22"/>
          <w:szCs w:val="22"/>
          <w:lang w:val="sl-SI"/>
        </w:rPr>
        <w:t>januarja</w:t>
      </w:r>
      <w:r w:rsidRPr="00BD6957">
        <w:rPr>
          <w:b/>
          <w:sz w:val="22"/>
          <w:szCs w:val="22"/>
          <w:lang w:val="sl-SI"/>
        </w:rPr>
        <w:t xml:space="preserve"> 201</w:t>
      </w:r>
      <w:r w:rsidR="00764E73">
        <w:rPr>
          <w:b/>
          <w:sz w:val="22"/>
          <w:szCs w:val="22"/>
          <w:lang w:val="sl-SI"/>
        </w:rPr>
        <w:t>4</w:t>
      </w:r>
      <w:r w:rsidRPr="00BD6957">
        <w:rPr>
          <w:sz w:val="22"/>
          <w:szCs w:val="22"/>
          <w:lang w:val="sl-SI"/>
        </w:rPr>
        <w:t xml:space="preserve">, oziroma bodo do tega dne oddane v sprejemni pisarni </w:t>
      </w:r>
      <w:r>
        <w:rPr>
          <w:sz w:val="22"/>
          <w:szCs w:val="22"/>
          <w:lang w:val="sl-SI"/>
        </w:rPr>
        <w:t xml:space="preserve">Mestne </w:t>
      </w:r>
      <w:r w:rsidRPr="00BD6957">
        <w:rPr>
          <w:sz w:val="22"/>
          <w:szCs w:val="22"/>
          <w:lang w:val="sl-SI"/>
        </w:rPr>
        <w:t>občine</w:t>
      </w:r>
      <w:r>
        <w:rPr>
          <w:sz w:val="22"/>
          <w:szCs w:val="22"/>
          <w:lang w:val="sl-SI"/>
        </w:rPr>
        <w:t xml:space="preserve"> Koper</w:t>
      </w:r>
      <w:r w:rsidRPr="00BD6957">
        <w:rPr>
          <w:sz w:val="22"/>
          <w:szCs w:val="22"/>
          <w:lang w:val="sl-SI"/>
        </w:rPr>
        <w:t>, v času uradnih ur</w:t>
      </w:r>
      <w:r w:rsidRPr="00BD6957">
        <w:rPr>
          <w:b/>
          <w:sz w:val="22"/>
          <w:szCs w:val="22"/>
          <w:lang w:val="sl-SI"/>
        </w:rPr>
        <w:t>.</w:t>
      </w:r>
      <w:r w:rsidRPr="00BD6957">
        <w:rPr>
          <w:sz w:val="22"/>
          <w:szCs w:val="22"/>
          <w:lang w:val="sl-SI"/>
        </w:rPr>
        <w:t xml:space="preserve"> </w:t>
      </w:r>
      <w:r w:rsidRPr="00BD6957">
        <w:rPr>
          <w:sz w:val="22"/>
          <w:szCs w:val="22"/>
          <w:lang w:val="sl-SI" w:eastAsia="sl-SI"/>
        </w:rPr>
        <w:t>Zainteresirani uporabniki lahko dokumentacijo dvignejo v času uradnih ur tudi v sprejemni pisarni Mestne občine Koper, Verdijeva ulica 10, Koper. Dodatne informacije dobite pri Jani Otočan, Turistična organizacija Koper, na telefonski številki 05/6646-242.</w:t>
      </w:r>
    </w:p>
    <w:p w:rsidR="00C23671" w:rsidRPr="00BD6957" w:rsidRDefault="00C23671" w:rsidP="00BD6957">
      <w:pPr>
        <w:jc w:val="both"/>
        <w:rPr>
          <w:sz w:val="24"/>
          <w:szCs w:val="24"/>
          <w:lang w:val="sl-SI" w:eastAsia="sl-SI"/>
        </w:rPr>
      </w:pPr>
    </w:p>
    <w:p w:rsidR="00C23671" w:rsidRPr="00BD6957" w:rsidRDefault="00C23671" w:rsidP="00BD6957">
      <w:pPr>
        <w:autoSpaceDE w:val="0"/>
        <w:autoSpaceDN w:val="0"/>
        <w:adjustRightInd w:val="0"/>
        <w:jc w:val="both"/>
        <w:rPr>
          <w:sz w:val="22"/>
          <w:szCs w:val="22"/>
          <w:lang w:val="sl-SI" w:eastAsia="sl-SI"/>
        </w:rPr>
      </w:pPr>
      <w:r w:rsidRPr="00BD6957">
        <w:rPr>
          <w:sz w:val="22"/>
          <w:szCs w:val="22"/>
          <w:lang w:val="sl-SI" w:eastAsia="sl-SI"/>
        </w:rPr>
        <w:t xml:space="preserve">Za navedena prodajna mesta bodo sklenjene neposredne pogodbe z najprimernejšimi uporabniki, opredeljenimi v prejšnji točki. </w:t>
      </w:r>
    </w:p>
    <w:p w:rsidR="00C23671" w:rsidRPr="00BD6957" w:rsidRDefault="00C23671" w:rsidP="00BD6957">
      <w:pPr>
        <w:jc w:val="both"/>
        <w:rPr>
          <w:sz w:val="22"/>
          <w:szCs w:val="22"/>
          <w:lang w:val="sl-SI" w:eastAsia="sl-SI"/>
        </w:rPr>
      </w:pPr>
    </w:p>
    <w:p w:rsidR="00C23671" w:rsidRPr="00BD6957" w:rsidRDefault="00C23671" w:rsidP="00BD6957">
      <w:pPr>
        <w:jc w:val="both"/>
        <w:rPr>
          <w:sz w:val="22"/>
          <w:szCs w:val="22"/>
          <w:lang w:val="sl-SI" w:eastAsia="sl-SI"/>
        </w:rPr>
      </w:pPr>
      <w:r w:rsidRPr="00BD6957">
        <w:rPr>
          <w:sz w:val="22"/>
          <w:szCs w:val="22"/>
          <w:lang w:val="sl-SI" w:eastAsia="sl-SI"/>
        </w:rPr>
        <w:t xml:space="preserve">Pogodbe bodo sklenjene za določen čas, in sicer </w:t>
      </w:r>
      <w:r w:rsidR="0055189B">
        <w:rPr>
          <w:sz w:val="22"/>
          <w:szCs w:val="22"/>
          <w:lang w:val="sl-SI" w:eastAsia="sl-SI"/>
        </w:rPr>
        <w:t xml:space="preserve">od podpisa pogodbe </w:t>
      </w:r>
      <w:r w:rsidRPr="00BD6957">
        <w:rPr>
          <w:sz w:val="22"/>
          <w:szCs w:val="22"/>
          <w:lang w:val="sl-SI" w:eastAsia="sl-SI"/>
        </w:rPr>
        <w:t>do 5. januarja 201</w:t>
      </w:r>
      <w:r w:rsidR="00620FC3">
        <w:rPr>
          <w:sz w:val="22"/>
          <w:szCs w:val="22"/>
          <w:lang w:val="sl-SI" w:eastAsia="sl-SI"/>
        </w:rPr>
        <w:t>4</w:t>
      </w:r>
      <w:r w:rsidRPr="00BD6957">
        <w:rPr>
          <w:sz w:val="22"/>
          <w:szCs w:val="22"/>
          <w:lang w:val="sl-SI" w:eastAsia="sl-SI"/>
        </w:rPr>
        <w:t xml:space="preserve"> z možnostjo podaljšanja za leto 201</w:t>
      </w:r>
      <w:r>
        <w:rPr>
          <w:sz w:val="22"/>
          <w:szCs w:val="22"/>
          <w:lang w:val="sl-SI" w:eastAsia="sl-SI"/>
        </w:rPr>
        <w:t>5</w:t>
      </w:r>
      <w:r w:rsidRPr="00BD6957">
        <w:rPr>
          <w:sz w:val="22"/>
          <w:szCs w:val="22"/>
          <w:lang w:val="sl-SI" w:eastAsia="sl-SI"/>
        </w:rPr>
        <w:t xml:space="preserve">, kot navaja točka </w:t>
      </w:r>
      <w:r>
        <w:rPr>
          <w:sz w:val="22"/>
          <w:szCs w:val="22"/>
          <w:lang w:val="sl-SI" w:eastAsia="sl-SI"/>
        </w:rPr>
        <w:t>5</w:t>
      </w:r>
      <w:r w:rsidRPr="00BD6957">
        <w:rPr>
          <w:sz w:val="22"/>
          <w:szCs w:val="22"/>
          <w:lang w:val="sl-SI" w:eastAsia="sl-SI"/>
        </w:rPr>
        <w:t xml:space="preserve"> te namere.</w:t>
      </w:r>
    </w:p>
    <w:p w:rsidR="00C23671" w:rsidRPr="00BD6957" w:rsidRDefault="00C23671" w:rsidP="00BD6957">
      <w:pPr>
        <w:rPr>
          <w:sz w:val="24"/>
          <w:lang w:val="sl-SI"/>
        </w:rPr>
      </w:pP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p>
    <w:p w:rsidR="00C23671" w:rsidRPr="00BD6957" w:rsidRDefault="00C23671" w:rsidP="00BD6957">
      <w:pPr>
        <w:ind w:left="5040" w:firstLine="720"/>
        <w:rPr>
          <w:sz w:val="24"/>
          <w:lang w:val="sl-SI"/>
        </w:rPr>
      </w:pPr>
      <w:r w:rsidRPr="00BD6957">
        <w:rPr>
          <w:sz w:val="24"/>
          <w:lang w:val="sl-SI"/>
        </w:rPr>
        <w:t>MESTNA OBČINA KOPER</w:t>
      </w:r>
    </w:p>
    <w:p w:rsidR="00C23671" w:rsidRPr="00BD6957" w:rsidRDefault="00C23671" w:rsidP="00BD6957">
      <w:pPr>
        <w:rPr>
          <w:sz w:val="24"/>
          <w:lang w:val="sl-SI"/>
        </w:rPr>
      </w:pP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t xml:space="preserve">   ŽUPAN</w:t>
      </w:r>
    </w:p>
    <w:p w:rsidR="00C23671" w:rsidRPr="00BD6957" w:rsidRDefault="00C23671" w:rsidP="00BD6957">
      <w:pPr>
        <w:rPr>
          <w:b/>
          <w:sz w:val="24"/>
          <w:lang w:val="sl-SI"/>
        </w:rPr>
      </w:pP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r>
      <w:r w:rsidRPr="00BD6957">
        <w:rPr>
          <w:sz w:val="24"/>
          <w:lang w:val="sl-SI"/>
        </w:rPr>
        <w:tab/>
        <w:t xml:space="preserve">           </w:t>
      </w:r>
      <w:r w:rsidRPr="00BD6957">
        <w:rPr>
          <w:b/>
          <w:sz w:val="24"/>
          <w:lang w:val="sl-SI"/>
        </w:rPr>
        <w:t>Boris Popovič, l.r.</w:t>
      </w:r>
    </w:p>
    <w:p w:rsidR="00C23671" w:rsidRPr="00BD6957" w:rsidRDefault="00C23671" w:rsidP="00BD6957">
      <w:pPr>
        <w:rPr>
          <w:b/>
          <w:sz w:val="24"/>
          <w:lang w:val="sl-SI"/>
        </w:rPr>
      </w:pPr>
    </w:p>
    <w:p w:rsidR="00C23671" w:rsidRPr="00BD6957" w:rsidRDefault="00C23671" w:rsidP="00BD6957">
      <w:pPr>
        <w:jc w:val="both"/>
        <w:rPr>
          <w:bCs/>
          <w:sz w:val="22"/>
          <w:szCs w:val="22"/>
          <w:lang w:val="sl-SI"/>
        </w:rPr>
      </w:pPr>
    </w:p>
    <w:p w:rsidR="00C23671" w:rsidRPr="00BD6957" w:rsidRDefault="00C23671" w:rsidP="00BD6957">
      <w:pPr>
        <w:jc w:val="both"/>
        <w:rPr>
          <w:sz w:val="24"/>
          <w:szCs w:val="24"/>
          <w:lang w:val="sl-SI" w:eastAsia="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Default="00C23671" w:rsidP="00C74139">
      <w:pPr>
        <w:jc w:val="center"/>
        <w:rPr>
          <w:b/>
          <w:bCs/>
          <w:sz w:val="24"/>
          <w:szCs w:val="24"/>
          <w:lang w:val="sl-SI"/>
        </w:rPr>
      </w:pPr>
    </w:p>
    <w:p w:rsidR="00C23671" w:rsidRPr="00C74139" w:rsidRDefault="00C23671" w:rsidP="00C74139">
      <w:pPr>
        <w:jc w:val="center"/>
        <w:rPr>
          <w:b/>
          <w:sz w:val="24"/>
          <w:szCs w:val="24"/>
          <w:lang w:val="sl-SI"/>
        </w:rPr>
      </w:pPr>
      <w:r w:rsidRPr="00C74139">
        <w:rPr>
          <w:b/>
          <w:bCs/>
          <w:sz w:val="24"/>
          <w:szCs w:val="24"/>
          <w:lang w:val="sl-SI"/>
        </w:rPr>
        <w:t xml:space="preserve">II. </w:t>
      </w:r>
      <w:r w:rsidRPr="00C74139">
        <w:rPr>
          <w:b/>
          <w:sz w:val="24"/>
          <w:szCs w:val="24"/>
          <w:lang w:val="sl-SI"/>
        </w:rPr>
        <w:t>PRIJAVNI OBRAZEC</w:t>
      </w:r>
    </w:p>
    <w:p w:rsidR="00C23671" w:rsidRPr="00C74139" w:rsidRDefault="00C23671" w:rsidP="00C74139">
      <w:pPr>
        <w:jc w:val="right"/>
        <w:rPr>
          <w:sz w:val="22"/>
          <w:szCs w:val="22"/>
          <w:lang w:val="sl-SI"/>
        </w:rPr>
      </w:pPr>
    </w:p>
    <w:p w:rsidR="00C23671" w:rsidRPr="00C74139" w:rsidRDefault="00C23671" w:rsidP="00C74139">
      <w:pPr>
        <w:rPr>
          <w:b/>
          <w:sz w:val="22"/>
          <w:szCs w:val="22"/>
          <w:lang w:val="sl-SI"/>
        </w:rPr>
      </w:pPr>
      <w:r w:rsidRPr="00C74139">
        <w:rPr>
          <w:b/>
          <w:sz w:val="22"/>
          <w:szCs w:val="22"/>
          <w:lang w:val="sl-SI"/>
        </w:rPr>
        <w:t>UPORABNIK (naziv): ____________________________________________________________</w:t>
      </w:r>
    </w:p>
    <w:p w:rsidR="00C23671" w:rsidRPr="00C74139" w:rsidRDefault="00C23671" w:rsidP="00C74139">
      <w:pPr>
        <w:rPr>
          <w:sz w:val="22"/>
          <w:szCs w:val="22"/>
          <w:lang w:val="sl-SI"/>
        </w:rPr>
      </w:pPr>
    </w:p>
    <w:p w:rsidR="00C23671" w:rsidRPr="00C74139" w:rsidRDefault="00C23671" w:rsidP="003E4625">
      <w:pPr>
        <w:numPr>
          <w:ilvl w:val="0"/>
          <w:numId w:val="8"/>
        </w:numPr>
        <w:pBdr>
          <w:top w:val="single" w:sz="4" w:space="1" w:color="auto"/>
          <w:left w:val="single" w:sz="4" w:space="4" w:color="auto"/>
          <w:bottom w:val="single" w:sz="4" w:space="1" w:color="auto"/>
          <w:right w:val="single" w:sz="4" w:space="4" w:color="auto"/>
        </w:pBdr>
        <w:shd w:val="clear" w:color="auto" w:fill="D9D9D9"/>
        <w:rPr>
          <w:b/>
          <w:sz w:val="22"/>
          <w:szCs w:val="22"/>
          <w:lang w:val="sl-SI"/>
        </w:rPr>
      </w:pPr>
      <w:r w:rsidRPr="00C74139">
        <w:rPr>
          <w:b/>
          <w:sz w:val="22"/>
          <w:szCs w:val="22"/>
          <w:lang w:val="sl-SI"/>
        </w:rPr>
        <w:t xml:space="preserve">Obkrožite </w:t>
      </w:r>
      <w:r w:rsidR="0055189B">
        <w:rPr>
          <w:b/>
          <w:sz w:val="22"/>
          <w:szCs w:val="22"/>
          <w:lang w:val="sl-SI"/>
        </w:rPr>
        <w:t>želeno</w:t>
      </w:r>
      <w:r w:rsidRPr="00C74139">
        <w:rPr>
          <w:b/>
          <w:sz w:val="22"/>
          <w:szCs w:val="22"/>
          <w:lang w:val="sl-SI"/>
        </w:rPr>
        <w:t xml:space="preserve"> prodajno mesto in</w:t>
      </w:r>
      <w:r w:rsidR="0055189B">
        <w:rPr>
          <w:b/>
          <w:sz w:val="22"/>
          <w:szCs w:val="22"/>
          <w:lang w:val="sl-SI"/>
        </w:rPr>
        <w:t xml:space="preserve"> navedite</w:t>
      </w:r>
      <w:r w:rsidRPr="00C74139">
        <w:rPr>
          <w:b/>
          <w:sz w:val="22"/>
          <w:szCs w:val="22"/>
          <w:lang w:val="sl-SI"/>
        </w:rPr>
        <w:t xml:space="preserve"> ponujeno NETO ceno uporabnine:</w:t>
      </w:r>
    </w:p>
    <w:p w:rsidR="00C23671" w:rsidRPr="00C74139" w:rsidRDefault="00C23671" w:rsidP="00C74139">
      <w:pPr>
        <w:jc w:val="both"/>
        <w:rPr>
          <w:bCs/>
          <w:sz w:val="22"/>
          <w:szCs w:val="22"/>
          <w:lang w:val="sl-SI"/>
        </w:rPr>
      </w:pPr>
    </w:p>
    <w:p w:rsidR="00C23671" w:rsidRPr="00C74139" w:rsidRDefault="00C23671" w:rsidP="00C74139">
      <w:pPr>
        <w:rPr>
          <w:bCs/>
          <w:sz w:val="22"/>
          <w:szCs w:val="22"/>
          <w:lang w:val="sl-SI"/>
        </w:rPr>
      </w:pPr>
    </w:p>
    <w:p w:rsidR="00C23671" w:rsidRPr="00C74139" w:rsidRDefault="00C23671" w:rsidP="003E4625">
      <w:pPr>
        <w:numPr>
          <w:ilvl w:val="0"/>
          <w:numId w:val="7"/>
        </w:numPr>
        <w:autoSpaceDE w:val="0"/>
        <w:autoSpaceDN w:val="0"/>
        <w:adjustRightInd w:val="0"/>
        <w:jc w:val="both"/>
        <w:rPr>
          <w:sz w:val="22"/>
          <w:szCs w:val="22"/>
          <w:lang w:val="sl-SI" w:eastAsia="sl-SI"/>
        </w:rPr>
      </w:pPr>
      <w:r w:rsidRPr="00C74139">
        <w:rPr>
          <w:sz w:val="22"/>
          <w:szCs w:val="22"/>
          <w:lang w:val="sl-SI"/>
        </w:rPr>
        <w:t>prodajna hiška na Semedelski cesti, ponujena cena uporabnine: ______ EUR (</w:t>
      </w:r>
      <w:r w:rsidR="00E33BC2">
        <w:rPr>
          <w:sz w:val="22"/>
          <w:szCs w:val="22"/>
          <w:lang w:val="sl-SI"/>
        </w:rPr>
        <w:t xml:space="preserve"> </w:t>
      </w:r>
      <w:r w:rsidRPr="00C74139">
        <w:rPr>
          <w:sz w:val="22"/>
          <w:szCs w:val="22"/>
          <w:lang w:val="sl-SI"/>
        </w:rPr>
        <w:t>najmanj 1.000,00 EUR</w:t>
      </w:r>
      <w:r w:rsidR="005813E2">
        <w:rPr>
          <w:sz w:val="22"/>
          <w:szCs w:val="22"/>
          <w:lang w:val="sl-SI"/>
        </w:rPr>
        <w:t xml:space="preserve"> brez DDV</w:t>
      </w:r>
      <w:r w:rsidRPr="00C74139">
        <w:rPr>
          <w:sz w:val="22"/>
          <w:szCs w:val="22"/>
          <w:lang w:val="sl-SI"/>
        </w:rPr>
        <w:t xml:space="preserve"> za gostinske ponudnike, najmanj 500 EUR</w:t>
      </w:r>
      <w:r w:rsidR="005813E2">
        <w:rPr>
          <w:sz w:val="22"/>
          <w:szCs w:val="22"/>
          <w:lang w:val="sl-SI"/>
        </w:rPr>
        <w:t xml:space="preserve"> brez DDV</w:t>
      </w:r>
      <w:r w:rsidRPr="00C74139">
        <w:rPr>
          <w:sz w:val="22"/>
          <w:szCs w:val="22"/>
          <w:lang w:val="sl-SI"/>
        </w:rPr>
        <w:t xml:space="preserve"> ostali ponudniki)</w:t>
      </w:r>
    </w:p>
    <w:p w:rsidR="00C23671" w:rsidRPr="00C74139" w:rsidRDefault="00C23671" w:rsidP="00C74139">
      <w:pPr>
        <w:autoSpaceDE w:val="0"/>
        <w:autoSpaceDN w:val="0"/>
        <w:adjustRightInd w:val="0"/>
        <w:ind w:left="720"/>
        <w:jc w:val="both"/>
        <w:rPr>
          <w:sz w:val="22"/>
          <w:szCs w:val="22"/>
          <w:lang w:val="sl-SI" w:eastAsia="sl-SI"/>
        </w:rPr>
      </w:pPr>
    </w:p>
    <w:p w:rsidR="00C23671" w:rsidRPr="00C74139" w:rsidRDefault="00C23671" w:rsidP="003E4625">
      <w:pPr>
        <w:numPr>
          <w:ilvl w:val="0"/>
          <w:numId w:val="7"/>
        </w:numPr>
        <w:autoSpaceDE w:val="0"/>
        <w:autoSpaceDN w:val="0"/>
        <w:adjustRightInd w:val="0"/>
        <w:jc w:val="both"/>
        <w:rPr>
          <w:sz w:val="22"/>
          <w:szCs w:val="22"/>
          <w:lang w:val="sl-SI" w:eastAsia="sl-SI"/>
        </w:rPr>
      </w:pPr>
      <w:r w:rsidRPr="00C74139">
        <w:rPr>
          <w:sz w:val="22"/>
          <w:szCs w:val="22"/>
          <w:lang w:val="sl-SI"/>
        </w:rPr>
        <w:t>prodajna hiška na Ukmarjevem trgu, ponujena cena uporabnine: ______ EUR (najmanj 1.000,00 EUR</w:t>
      </w:r>
      <w:r w:rsidR="005813E2">
        <w:rPr>
          <w:sz w:val="22"/>
          <w:szCs w:val="22"/>
          <w:lang w:val="sl-SI"/>
        </w:rPr>
        <w:t xml:space="preserve"> </w:t>
      </w:r>
      <w:r w:rsidR="005813E2">
        <w:rPr>
          <w:sz w:val="22"/>
          <w:szCs w:val="22"/>
          <w:lang w:val="sl-SI"/>
        </w:rPr>
        <w:t>brez DDV</w:t>
      </w:r>
      <w:r w:rsidRPr="00C74139">
        <w:rPr>
          <w:sz w:val="22"/>
          <w:szCs w:val="22"/>
          <w:lang w:val="sl-SI"/>
        </w:rPr>
        <w:t xml:space="preserve"> za gostinske ponudnike, najmanj 500 EUR</w:t>
      </w:r>
      <w:r w:rsidR="005813E2">
        <w:rPr>
          <w:sz w:val="22"/>
          <w:szCs w:val="22"/>
          <w:lang w:val="sl-SI"/>
        </w:rPr>
        <w:t xml:space="preserve"> </w:t>
      </w:r>
      <w:r w:rsidR="005813E2">
        <w:rPr>
          <w:sz w:val="22"/>
          <w:szCs w:val="22"/>
          <w:lang w:val="sl-SI"/>
        </w:rPr>
        <w:t>brez DDV</w:t>
      </w:r>
      <w:r w:rsidRPr="00C74139">
        <w:rPr>
          <w:sz w:val="22"/>
          <w:szCs w:val="22"/>
          <w:lang w:val="sl-SI"/>
        </w:rPr>
        <w:t xml:space="preserve"> ostali ponudniki)</w:t>
      </w:r>
    </w:p>
    <w:p w:rsidR="00C23671" w:rsidRPr="00C74139" w:rsidRDefault="00C23671" w:rsidP="00C74139">
      <w:pPr>
        <w:autoSpaceDE w:val="0"/>
        <w:autoSpaceDN w:val="0"/>
        <w:adjustRightInd w:val="0"/>
        <w:ind w:left="720"/>
        <w:jc w:val="both"/>
        <w:rPr>
          <w:sz w:val="22"/>
          <w:szCs w:val="22"/>
          <w:lang w:val="sl-SI" w:eastAsia="sl-SI"/>
        </w:rPr>
      </w:pPr>
    </w:p>
    <w:p w:rsidR="00C23671" w:rsidRDefault="00C23671" w:rsidP="003E4625">
      <w:pPr>
        <w:numPr>
          <w:ilvl w:val="0"/>
          <w:numId w:val="7"/>
        </w:numPr>
        <w:autoSpaceDE w:val="0"/>
        <w:autoSpaceDN w:val="0"/>
        <w:adjustRightInd w:val="0"/>
        <w:jc w:val="both"/>
        <w:rPr>
          <w:sz w:val="22"/>
          <w:szCs w:val="22"/>
          <w:lang w:val="sl-SI" w:eastAsia="sl-SI"/>
        </w:rPr>
      </w:pPr>
      <w:r w:rsidRPr="00C74139">
        <w:rPr>
          <w:sz w:val="22"/>
          <w:szCs w:val="22"/>
          <w:lang w:val="sl-SI"/>
        </w:rPr>
        <w:t>prodajna stojnica na Ukmarjevem trgu, ponujena cena uporabnine: ______ EUR (najmanj 300,00 EUR</w:t>
      </w:r>
      <w:r w:rsidR="005813E2">
        <w:rPr>
          <w:sz w:val="22"/>
          <w:szCs w:val="22"/>
          <w:lang w:val="sl-SI"/>
        </w:rPr>
        <w:t xml:space="preserve"> </w:t>
      </w:r>
      <w:r w:rsidR="005813E2">
        <w:rPr>
          <w:sz w:val="22"/>
          <w:szCs w:val="22"/>
          <w:lang w:val="sl-SI"/>
        </w:rPr>
        <w:t>brez DDV</w:t>
      </w:r>
      <w:r w:rsidRPr="00C74139">
        <w:rPr>
          <w:sz w:val="22"/>
          <w:szCs w:val="22"/>
          <w:lang w:val="sl-SI"/>
        </w:rPr>
        <w:t>)</w:t>
      </w:r>
    </w:p>
    <w:p w:rsidR="00764E73" w:rsidRDefault="00764E73" w:rsidP="00764E73">
      <w:pPr>
        <w:autoSpaceDE w:val="0"/>
        <w:autoSpaceDN w:val="0"/>
        <w:adjustRightInd w:val="0"/>
        <w:ind w:left="720"/>
        <w:jc w:val="both"/>
        <w:rPr>
          <w:sz w:val="22"/>
          <w:szCs w:val="22"/>
          <w:lang w:val="sl-SI" w:eastAsia="sl-SI"/>
        </w:rPr>
      </w:pPr>
    </w:p>
    <w:p w:rsidR="00764E73" w:rsidRPr="00764E73" w:rsidRDefault="00764E73" w:rsidP="00764E73">
      <w:pPr>
        <w:numPr>
          <w:ilvl w:val="0"/>
          <w:numId w:val="7"/>
        </w:numPr>
        <w:autoSpaceDE w:val="0"/>
        <w:autoSpaceDN w:val="0"/>
        <w:adjustRightInd w:val="0"/>
        <w:jc w:val="both"/>
        <w:rPr>
          <w:sz w:val="22"/>
          <w:szCs w:val="22"/>
          <w:lang w:val="sl-SI" w:eastAsia="sl-SI"/>
        </w:rPr>
      </w:pPr>
      <w:r w:rsidRPr="00C74139">
        <w:rPr>
          <w:sz w:val="22"/>
          <w:szCs w:val="22"/>
          <w:lang w:val="sl-SI"/>
        </w:rPr>
        <w:t xml:space="preserve">na delih javnih površin na </w:t>
      </w:r>
      <w:r>
        <w:rPr>
          <w:sz w:val="22"/>
          <w:szCs w:val="22"/>
          <w:lang w:val="sl-SI"/>
        </w:rPr>
        <w:t>Semedelski cesti</w:t>
      </w:r>
      <w:r w:rsidR="009D1244">
        <w:rPr>
          <w:sz w:val="22"/>
          <w:szCs w:val="22"/>
          <w:lang w:val="sl-SI"/>
        </w:rPr>
        <w:t xml:space="preserve"> do največ </w:t>
      </w:r>
      <w:r w:rsidR="009D1244" w:rsidRPr="009D1244">
        <w:rPr>
          <w:bCs/>
          <w:sz w:val="22"/>
          <w:szCs w:val="22"/>
          <w:lang w:val="sl-SI"/>
        </w:rPr>
        <w:t>6 m</w:t>
      </w:r>
      <w:r w:rsidR="009D1244" w:rsidRPr="009D1244">
        <w:rPr>
          <w:bCs/>
          <w:sz w:val="22"/>
          <w:szCs w:val="22"/>
          <w:vertAlign w:val="superscript"/>
          <w:lang w:val="sl-SI"/>
        </w:rPr>
        <w:t>2</w:t>
      </w:r>
      <w:r w:rsidR="009D1244">
        <w:rPr>
          <w:sz w:val="22"/>
          <w:szCs w:val="22"/>
          <w:lang w:val="sl-SI"/>
        </w:rPr>
        <w:t xml:space="preserve"> </w:t>
      </w:r>
      <w:r w:rsidRPr="00C74139">
        <w:rPr>
          <w:sz w:val="22"/>
          <w:szCs w:val="22"/>
          <w:lang w:val="sl-SI"/>
        </w:rPr>
        <w:t xml:space="preserve">, ponujena cena uporabnine: ______ EUR (najmanj </w:t>
      </w:r>
      <w:r>
        <w:rPr>
          <w:sz w:val="22"/>
          <w:szCs w:val="22"/>
          <w:lang w:val="sl-SI"/>
        </w:rPr>
        <w:t>1.200</w:t>
      </w:r>
      <w:r w:rsidRPr="00C74139">
        <w:rPr>
          <w:sz w:val="22"/>
          <w:szCs w:val="22"/>
          <w:lang w:val="sl-SI"/>
        </w:rPr>
        <w:t>,00 EUR</w:t>
      </w:r>
      <w:r w:rsidR="005813E2">
        <w:rPr>
          <w:sz w:val="22"/>
          <w:szCs w:val="22"/>
          <w:lang w:val="sl-SI"/>
        </w:rPr>
        <w:t xml:space="preserve"> </w:t>
      </w:r>
      <w:r w:rsidR="005813E2">
        <w:rPr>
          <w:sz w:val="22"/>
          <w:szCs w:val="22"/>
          <w:lang w:val="sl-SI"/>
        </w:rPr>
        <w:t>brez DDV</w:t>
      </w:r>
      <w:r w:rsidR="00113983">
        <w:rPr>
          <w:sz w:val="22"/>
          <w:szCs w:val="22"/>
          <w:lang w:val="sl-SI"/>
        </w:rPr>
        <w:t xml:space="preserve"> </w:t>
      </w:r>
      <w:r w:rsidR="00113983" w:rsidRPr="00C74139">
        <w:rPr>
          <w:sz w:val="22"/>
          <w:szCs w:val="22"/>
          <w:lang w:val="sl-SI"/>
        </w:rPr>
        <w:t>za gostinske ponudnike</w:t>
      </w:r>
      <w:r w:rsidRPr="00C74139">
        <w:rPr>
          <w:sz w:val="22"/>
          <w:szCs w:val="22"/>
          <w:lang w:val="sl-SI"/>
        </w:rPr>
        <w:t>)</w:t>
      </w:r>
    </w:p>
    <w:p w:rsidR="00C23671" w:rsidRPr="00C74139" w:rsidRDefault="00C23671" w:rsidP="00C74139">
      <w:pPr>
        <w:autoSpaceDE w:val="0"/>
        <w:autoSpaceDN w:val="0"/>
        <w:adjustRightInd w:val="0"/>
        <w:ind w:left="720"/>
        <w:jc w:val="both"/>
        <w:rPr>
          <w:sz w:val="22"/>
          <w:szCs w:val="22"/>
          <w:lang w:val="sl-SI" w:eastAsia="sl-SI"/>
        </w:rPr>
      </w:pPr>
    </w:p>
    <w:p w:rsidR="00C23671" w:rsidRDefault="00C23671" w:rsidP="003E4625">
      <w:pPr>
        <w:numPr>
          <w:ilvl w:val="0"/>
          <w:numId w:val="7"/>
        </w:numPr>
        <w:autoSpaceDE w:val="0"/>
        <w:autoSpaceDN w:val="0"/>
        <w:adjustRightInd w:val="0"/>
        <w:jc w:val="both"/>
        <w:rPr>
          <w:sz w:val="22"/>
          <w:szCs w:val="22"/>
          <w:lang w:val="sl-SI" w:eastAsia="sl-SI"/>
        </w:rPr>
      </w:pPr>
      <w:r w:rsidRPr="00C74139">
        <w:rPr>
          <w:sz w:val="22"/>
          <w:szCs w:val="22"/>
          <w:lang w:val="sl-SI"/>
        </w:rPr>
        <w:t xml:space="preserve">na delih javnih površin na Potniškem terminalu, ter drugih javnih površinah: _______________________________ (navedi lokacijo oz. podčrtaj zgoraj opredeljeno lokacijo); </w:t>
      </w:r>
    </w:p>
    <w:p w:rsidR="00C23671" w:rsidRPr="00C74139" w:rsidRDefault="00C23671" w:rsidP="00C74139">
      <w:pPr>
        <w:autoSpaceDE w:val="0"/>
        <w:autoSpaceDN w:val="0"/>
        <w:adjustRightInd w:val="0"/>
        <w:ind w:left="720"/>
        <w:jc w:val="both"/>
        <w:rPr>
          <w:sz w:val="22"/>
          <w:szCs w:val="22"/>
          <w:lang w:val="sl-SI" w:eastAsia="sl-SI"/>
        </w:rPr>
      </w:pPr>
    </w:p>
    <w:p w:rsidR="005813E2" w:rsidRDefault="005813E2" w:rsidP="00C74139">
      <w:pPr>
        <w:pBdr>
          <w:top w:val="single" w:sz="4" w:space="1" w:color="auto"/>
          <w:left w:val="single" w:sz="4" w:space="4" w:color="auto"/>
          <w:bottom w:val="single" w:sz="4" w:space="1" w:color="auto"/>
          <w:right w:val="single" w:sz="4" w:space="4" w:color="auto"/>
        </w:pBdr>
        <w:shd w:val="clear" w:color="auto" w:fill="D9D9D9"/>
        <w:ind w:left="720" w:right="-43"/>
        <w:rPr>
          <w:b/>
          <w:sz w:val="22"/>
          <w:szCs w:val="22"/>
          <w:lang w:val="sl-SI"/>
        </w:rPr>
      </w:pPr>
      <w:r>
        <w:rPr>
          <w:b/>
          <w:sz w:val="22"/>
          <w:szCs w:val="22"/>
          <w:lang w:val="sl-SI"/>
        </w:rPr>
        <w:t xml:space="preserve">- </w:t>
      </w:r>
      <w:r w:rsidR="00C23671" w:rsidRPr="00C74139">
        <w:rPr>
          <w:b/>
          <w:bCs/>
          <w:sz w:val="22"/>
          <w:szCs w:val="22"/>
          <w:lang w:val="sl-SI"/>
        </w:rPr>
        <w:t>Uporaba javne površine do 6 m</w:t>
      </w:r>
      <w:r w:rsidR="00C23671" w:rsidRPr="00C74139">
        <w:rPr>
          <w:b/>
          <w:bCs/>
          <w:sz w:val="22"/>
          <w:szCs w:val="22"/>
          <w:vertAlign w:val="superscript"/>
          <w:lang w:val="sl-SI"/>
        </w:rPr>
        <w:t xml:space="preserve">2 </w:t>
      </w:r>
      <w:r w:rsidR="00C23671" w:rsidRPr="00C74139">
        <w:rPr>
          <w:b/>
          <w:sz w:val="22"/>
          <w:szCs w:val="22"/>
          <w:lang w:val="sl-SI"/>
        </w:rPr>
        <w:t>__________ EUR (najman</w:t>
      </w:r>
      <w:r w:rsidR="00C23671">
        <w:rPr>
          <w:b/>
          <w:sz w:val="22"/>
          <w:szCs w:val="22"/>
          <w:lang w:val="sl-SI"/>
        </w:rPr>
        <w:t>j 300,00 EUR</w:t>
      </w:r>
      <w:r>
        <w:rPr>
          <w:b/>
          <w:sz w:val="22"/>
          <w:szCs w:val="22"/>
          <w:lang w:val="sl-SI"/>
        </w:rPr>
        <w:t xml:space="preserve"> </w:t>
      </w:r>
      <w:r w:rsidRPr="005813E2">
        <w:rPr>
          <w:b/>
          <w:sz w:val="22"/>
          <w:szCs w:val="22"/>
          <w:lang w:val="sl-SI"/>
        </w:rPr>
        <w:t>brez DDV</w:t>
      </w:r>
      <w:r w:rsidRPr="00C74139">
        <w:rPr>
          <w:sz w:val="22"/>
          <w:szCs w:val="22"/>
          <w:lang w:val="sl-SI"/>
        </w:rPr>
        <w:t xml:space="preserve"> </w:t>
      </w:r>
      <w:r w:rsidR="00E33BC2">
        <w:rPr>
          <w:sz w:val="22"/>
          <w:szCs w:val="22"/>
          <w:lang w:val="sl-SI"/>
        </w:rPr>
        <w:t>)</w:t>
      </w:r>
    </w:p>
    <w:p w:rsidR="00C23671" w:rsidRPr="00C74139" w:rsidRDefault="005813E2" w:rsidP="00C74139">
      <w:pPr>
        <w:pBdr>
          <w:top w:val="single" w:sz="4" w:space="1" w:color="auto"/>
          <w:left w:val="single" w:sz="4" w:space="4" w:color="auto"/>
          <w:bottom w:val="single" w:sz="4" w:space="1" w:color="auto"/>
          <w:right w:val="single" w:sz="4" w:space="4" w:color="auto"/>
        </w:pBdr>
        <w:shd w:val="clear" w:color="auto" w:fill="D9D9D9"/>
        <w:ind w:left="720" w:right="-43"/>
        <w:rPr>
          <w:b/>
          <w:sz w:val="22"/>
          <w:szCs w:val="22"/>
          <w:lang w:val="sl-SI"/>
        </w:rPr>
      </w:pPr>
      <w:r>
        <w:rPr>
          <w:b/>
          <w:sz w:val="22"/>
          <w:szCs w:val="22"/>
          <w:lang w:val="sl-SI"/>
        </w:rPr>
        <w:t xml:space="preserve">- </w:t>
      </w:r>
      <w:r w:rsidR="00C23671" w:rsidRPr="00C74139">
        <w:rPr>
          <w:b/>
          <w:bCs/>
          <w:sz w:val="22"/>
          <w:szCs w:val="22"/>
          <w:lang w:val="sl-SI"/>
        </w:rPr>
        <w:t xml:space="preserve">Uporaba javne površine do </w:t>
      </w:r>
      <w:r w:rsidR="00C23671">
        <w:rPr>
          <w:b/>
          <w:bCs/>
          <w:sz w:val="22"/>
          <w:szCs w:val="22"/>
          <w:lang w:val="sl-SI"/>
        </w:rPr>
        <w:t>10</w:t>
      </w:r>
      <w:r w:rsidR="00C23671" w:rsidRPr="00C74139">
        <w:rPr>
          <w:b/>
          <w:bCs/>
          <w:sz w:val="22"/>
          <w:szCs w:val="22"/>
          <w:lang w:val="sl-SI"/>
        </w:rPr>
        <w:t xml:space="preserve"> m</w:t>
      </w:r>
      <w:r w:rsidR="00C23671" w:rsidRPr="00C74139">
        <w:rPr>
          <w:b/>
          <w:bCs/>
          <w:sz w:val="22"/>
          <w:szCs w:val="22"/>
          <w:vertAlign w:val="superscript"/>
          <w:lang w:val="sl-SI"/>
        </w:rPr>
        <w:t>2</w:t>
      </w:r>
      <w:r w:rsidR="00C23671">
        <w:rPr>
          <w:b/>
          <w:bCs/>
          <w:sz w:val="22"/>
          <w:szCs w:val="22"/>
          <w:vertAlign w:val="superscript"/>
          <w:lang w:val="sl-SI"/>
        </w:rPr>
        <w:t xml:space="preserve"> </w:t>
      </w:r>
      <w:r w:rsidR="00C23671" w:rsidRPr="00C74139">
        <w:rPr>
          <w:b/>
          <w:sz w:val="22"/>
          <w:szCs w:val="22"/>
          <w:lang w:val="sl-SI"/>
        </w:rPr>
        <w:t>__________ EUR (najman</w:t>
      </w:r>
      <w:r w:rsidR="00C23671">
        <w:rPr>
          <w:b/>
          <w:sz w:val="22"/>
          <w:szCs w:val="22"/>
          <w:lang w:val="sl-SI"/>
        </w:rPr>
        <w:t>j 600,00 EUR</w:t>
      </w:r>
      <w:r>
        <w:rPr>
          <w:b/>
          <w:sz w:val="22"/>
          <w:szCs w:val="22"/>
          <w:lang w:val="sl-SI"/>
        </w:rPr>
        <w:t xml:space="preserve"> </w:t>
      </w:r>
      <w:r w:rsidRPr="005813E2">
        <w:rPr>
          <w:b/>
          <w:sz w:val="22"/>
          <w:szCs w:val="22"/>
          <w:lang w:val="sl-SI"/>
        </w:rPr>
        <w:t>brez DDV</w:t>
      </w:r>
      <w:r w:rsidR="00E33BC2">
        <w:rPr>
          <w:b/>
          <w:sz w:val="22"/>
          <w:szCs w:val="22"/>
          <w:lang w:val="sl-SI"/>
        </w:rPr>
        <w:t>)</w:t>
      </w:r>
      <w:bookmarkStart w:id="0" w:name="_GoBack"/>
      <w:bookmarkEnd w:id="0"/>
      <w:r w:rsidR="00C23671">
        <w:rPr>
          <w:b/>
          <w:sz w:val="22"/>
          <w:szCs w:val="22"/>
          <w:lang w:val="sl-SI"/>
        </w:rPr>
        <w:t xml:space="preserve"> </w:t>
      </w:r>
    </w:p>
    <w:p w:rsidR="00C23671" w:rsidRDefault="00C23671" w:rsidP="00C74139">
      <w:pPr>
        <w:pStyle w:val="ListParagraph"/>
        <w:rPr>
          <w:sz w:val="22"/>
          <w:szCs w:val="22"/>
          <w:lang w:eastAsia="sl-SI"/>
        </w:rPr>
      </w:pPr>
    </w:p>
    <w:p w:rsidR="00C23671" w:rsidRDefault="00C23671" w:rsidP="00C74139">
      <w:pPr>
        <w:pStyle w:val="ListParagraph"/>
        <w:rPr>
          <w:sz w:val="22"/>
          <w:szCs w:val="22"/>
          <w:lang w:eastAsia="sl-SI"/>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C23671" w:rsidRPr="00C74139" w:rsidTr="007C3005">
        <w:tc>
          <w:tcPr>
            <w:tcW w:w="9495" w:type="dxa"/>
            <w:shd w:val="clear" w:color="auto" w:fill="D9D9D9"/>
          </w:tcPr>
          <w:p w:rsidR="00C23671" w:rsidRPr="00C74139" w:rsidRDefault="00C23671" w:rsidP="003E4625">
            <w:pPr>
              <w:numPr>
                <w:ilvl w:val="0"/>
                <w:numId w:val="8"/>
              </w:numPr>
              <w:ind w:right="-427"/>
              <w:jc w:val="both"/>
              <w:rPr>
                <w:sz w:val="22"/>
                <w:szCs w:val="22"/>
                <w:lang w:val="sl-SI"/>
              </w:rPr>
            </w:pPr>
            <w:r w:rsidRPr="00C74139">
              <w:rPr>
                <w:b/>
                <w:sz w:val="22"/>
                <w:szCs w:val="22"/>
                <w:lang w:val="sl-SI"/>
              </w:rPr>
              <w:t>Podatki o uporabniku:</w:t>
            </w:r>
          </w:p>
        </w:tc>
      </w:tr>
    </w:tbl>
    <w:p w:rsidR="00C23671" w:rsidRPr="00C74139" w:rsidRDefault="00C23671" w:rsidP="00C74139">
      <w:pPr>
        <w:ind w:right="-427"/>
        <w:jc w:val="both"/>
        <w:rPr>
          <w:sz w:val="22"/>
          <w:szCs w:val="22"/>
          <w:lang w:val="sl-SI"/>
        </w:rPr>
        <w:sectPr w:rsidR="00C23671" w:rsidRPr="00C74139" w:rsidSect="007C3005">
          <w:headerReference w:type="default" r:id="rId9"/>
          <w:footerReference w:type="even" r:id="rId10"/>
          <w:footerReference w:type="default" r:id="rId11"/>
          <w:headerReference w:type="first" r:id="rId12"/>
          <w:footerReference w:type="first" r:id="rId13"/>
          <w:pgSz w:w="11906" w:h="16838"/>
          <w:pgMar w:top="993" w:right="1416" w:bottom="1418" w:left="1276" w:header="709" w:footer="709" w:gutter="0"/>
          <w:cols w:space="708"/>
          <w:titlePg/>
          <w:rtlGutter/>
          <w:docGrid w:linePitch="360"/>
        </w:sectPr>
      </w:pP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sectPr w:rsidR="00C23671" w:rsidRPr="00C74139" w:rsidSect="007C3005">
          <w:type w:val="continuous"/>
          <w:pgSz w:w="11906" w:h="16838"/>
          <w:pgMar w:top="993" w:right="1077" w:bottom="1418" w:left="851" w:header="709" w:footer="709" w:gutter="0"/>
          <w:cols w:space="708"/>
          <w:docGrid w:linePitch="360"/>
        </w:sectPr>
      </w:pPr>
    </w:p>
    <w:p w:rsidR="00C23671" w:rsidRPr="00C74139" w:rsidRDefault="00C23671" w:rsidP="00C74139">
      <w:pPr>
        <w:ind w:right="-427"/>
        <w:jc w:val="both"/>
        <w:rPr>
          <w:sz w:val="22"/>
          <w:szCs w:val="22"/>
          <w:lang w:val="sl-SI"/>
        </w:rPr>
      </w:pPr>
      <w:r w:rsidRPr="00C74139">
        <w:rPr>
          <w:sz w:val="22"/>
          <w:szCs w:val="22"/>
          <w:lang w:val="sl-SI"/>
        </w:rPr>
        <w:lastRenderedPageBreak/>
        <w:t>Naziv pravne osebe:</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t>Naslov in poštna številka:</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t>Številka transakcijskega računa:</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lastRenderedPageBreak/>
        <w:t>Zakoniti zastopnik:</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t>Številka telefona/ gsm:</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t>Kontaktna oseba:</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sectPr w:rsidR="00C23671" w:rsidRPr="00C74139" w:rsidSect="007C3005">
          <w:type w:val="continuous"/>
          <w:pgSz w:w="11906" w:h="16838"/>
          <w:pgMar w:top="993" w:right="1077" w:bottom="1418" w:left="851" w:header="709" w:footer="709" w:gutter="0"/>
          <w:cols w:num="2" w:space="708"/>
          <w:docGrid w:linePitch="360"/>
        </w:sectPr>
      </w:pPr>
    </w:p>
    <w:p w:rsidR="00C23671" w:rsidRPr="00C74139" w:rsidRDefault="00C23671" w:rsidP="00C74139">
      <w:pPr>
        <w:ind w:right="-427"/>
        <w:jc w:val="both"/>
        <w:rPr>
          <w:sz w:val="22"/>
          <w:szCs w:val="22"/>
          <w:lang w:val="sl-SI"/>
        </w:rPr>
      </w:pPr>
      <w:r w:rsidRPr="00C74139">
        <w:rPr>
          <w:sz w:val="22"/>
          <w:szCs w:val="22"/>
          <w:lang w:val="sl-SI"/>
        </w:rPr>
        <w:lastRenderedPageBreak/>
        <w:t>Matična številka:</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t>Davčna številka/ ID za DDV:</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lastRenderedPageBreak/>
        <w:t>Številka telefona/ gsm:</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7"/>
        <w:jc w:val="both"/>
        <w:rPr>
          <w:sz w:val="22"/>
          <w:szCs w:val="22"/>
          <w:lang w:val="sl-SI"/>
        </w:rPr>
      </w:pPr>
    </w:p>
    <w:p w:rsidR="00C23671" w:rsidRPr="00C74139" w:rsidRDefault="00C23671" w:rsidP="00C74139">
      <w:pPr>
        <w:ind w:right="-427"/>
        <w:jc w:val="both"/>
        <w:rPr>
          <w:sz w:val="22"/>
          <w:szCs w:val="22"/>
          <w:lang w:val="sl-SI"/>
        </w:rPr>
      </w:pPr>
      <w:r w:rsidRPr="00C74139">
        <w:rPr>
          <w:sz w:val="22"/>
          <w:szCs w:val="22"/>
          <w:lang w:val="sl-SI"/>
        </w:rPr>
        <w:t>Elektronski naslov:</w:t>
      </w:r>
    </w:p>
    <w:p w:rsidR="00C23671" w:rsidRPr="00C74139" w:rsidRDefault="00C23671" w:rsidP="00C74139">
      <w:pPr>
        <w:ind w:right="-427"/>
        <w:jc w:val="both"/>
        <w:rPr>
          <w:sz w:val="22"/>
          <w:szCs w:val="22"/>
          <w:lang w:val="sl-SI"/>
        </w:rPr>
      </w:pPr>
      <w:r w:rsidRPr="00C74139">
        <w:rPr>
          <w:sz w:val="22"/>
          <w:szCs w:val="22"/>
          <w:lang w:val="sl-SI"/>
        </w:rPr>
        <w:t>_________________________________________</w:t>
      </w:r>
    </w:p>
    <w:p w:rsidR="00C23671" w:rsidRPr="00C74139" w:rsidRDefault="00C23671" w:rsidP="00C74139">
      <w:pPr>
        <w:ind w:right="424"/>
        <w:jc w:val="both"/>
        <w:rPr>
          <w:sz w:val="22"/>
          <w:szCs w:val="22"/>
          <w:lang w:val="sl-SI"/>
        </w:rPr>
      </w:pPr>
    </w:p>
    <w:p w:rsidR="00C23671" w:rsidRPr="00C74139" w:rsidRDefault="00C23671" w:rsidP="00C74139">
      <w:pPr>
        <w:ind w:right="424"/>
        <w:jc w:val="both"/>
        <w:rPr>
          <w:sz w:val="22"/>
          <w:szCs w:val="22"/>
          <w:lang w:val="sl-SI"/>
        </w:rPr>
        <w:sectPr w:rsidR="00C23671" w:rsidRPr="00C74139" w:rsidSect="007C3005">
          <w:type w:val="continuous"/>
          <w:pgSz w:w="11906" w:h="16838"/>
          <w:pgMar w:top="993" w:right="1077" w:bottom="1418" w:left="851" w:header="709" w:footer="709" w:gutter="0"/>
          <w:cols w:num="2" w:space="708"/>
          <w:docGrid w:linePitch="360"/>
        </w:sectPr>
      </w:pPr>
    </w:p>
    <w:p w:rsidR="00C23671" w:rsidRPr="00C74139" w:rsidRDefault="00C23671" w:rsidP="00C74139">
      <w:pPr>
        <w:ind w:right="424"/>
        <w:jc w:val="both"/>
        <w:rPr>
          <w:sz w:val="22"/>
          <w:szCs w:val="22"/>
          <w:lang w:val="sl-SI"/>
        </w:rPr>
        <w:sectPr w:rsidR="00C23671" w:rsidRPr="00C74139" w:rsidSect="007C3005">
          <w:type w:val="continuous"/>
          <w:pgSz w:w="11906" w:h="16838"/>
          <w:pgMar w:top="993" w:right="1077" w:bottom="1418" w:left="851" w:header="709" w:footer="709" w:gutter="0"/>
          <w:cols w:space="708"/>
          <w:docGrid w:linePitch="360"/>
        </w:sect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C23671" w:rsidRPr="007B6FC4" w:rsidTr="007C3005">
        <w:tc>
          <w:tcPr>
            <w:tcW w:w="9495" w:type="dxa"/>
            <w:shd w:val="clear" w:color="auto" w:fill="D9D9D9"/>
          </w:tcPr>
          <w:p w:rsidR="00C23671" w:rsidRPr="00C74139" w:rsidRDefault="00C23671" w:rsidP="003E4625">
            <w:pPr>
              <w:numPr>
                <w:ilvl w:val="0"/>
                <w:numId w:val="8"/>
              </w:numPr>
              <w:ind w:right="424"/>
              <w:jc w:val="both"/>
              <w:rPr>
                <w:b/>
                <w:sz w:val="22"/>
                <w:szCs w:val="22"/>
                <w:lang w:val="sl-SI"/>
              </w:rPr>
            </w:pPr>
            <w:r w:rsidRPr="00C74139">
              <w:rPr>
                <w:b/>
                <w:sz w:val="22"/>
                <w:szCs w:val="22"/>
                <w:lang w:val="sl-SI"/>
              </w:rPr>
              <w:lastRenderedPageBreak/>
              <w:t xml:space="preserve">Opis ponudbe </w:t>
            </w:r>
            <w:r w:rsidRPr="00C74139">
              <w:rPr>
                <w:sz w:val="22"/>
                <w:szCs w:val="22"/>
                <w:lang w:val="sl-SI"/>
              </w:rPr>
              <w:t>(navesti je potrebno vso ponudbo, ki jo bo uporabnik ponujal na prodajnih mestih):</w:t>
            </w:r>
          </w:p>
        </w:tc>
      </w:tr>
    </w:tbl>
    <w:p w:rsidR="00C23671" w:rsidRPr="00C74139" w:rsidRDefault="00C23671" w:rsidP="00C74139">
      <w:pPr>
        <w:ind w:right="-427"/>
        <w:jc w:val="both"/>
        <w:rPr>
          <w:sz w:val="22"/>
          <w:szCs w:val="22"/>
          <w:lang w:val="sl-SI"/>
        </w:rPr>
      </w:pPr>
    </w:p>
    <w:p w:rsidR="005813E2" w:rsidRDefault="005813E2" w:rsidP="005813E2">
      <w:pPr>
        <w:ind w:right="-427"/>
        <w:jc w:val="both"/>
        <w:rPr>
          <w:b/>
          <w:sz w:val="22"/>
          <w:szCs w:val="22"/>
          <w:lang w:val="sl-SI"/>
        </w:rPr>
      </w:pPr>
      <w:r w:rsidRPr="005813E2">
        <w:rPr>
          <w:b/>
          <w:sz w:val="22"/>
          <w:szCs w:val="22"/>
          <w:lang w:val="sl-SI"/>
        </w:rPr>
        <w:t xml:space="preserve">Obkroži </w:t>
      </w:r>
      <w:r>
        <w:rPr>
          <w:b/>
          <w:sz w:val="22"/>
          <w:szCs w:val="22"/>
          <w:lang w:val="sl-SI"/>
        </w:rPr>
        <w:t>številko</w:t>
      </w:r>
      <w:r w:rsidRPr="005813E2">
        <w:rPr>
          <w:b/>
          <w:sz w:val="22"/>
          <w:szCs w:val="22"/>
          <w:lang w:val="sl-SI"/>
        </w:rPr>
        <w:t xml:space="preserve">, pred prijavljeno ponudbo ter podčrtaj vsebino slednje (prijavitelj lahko obkroži tudi več </w:t>
      </w:r>
      <w:r>
        <w:rPr>
          <w:b/>
          <w:sz w:val="22"/>
          <w:szCs w:val="22"/>
          <w:lang w:val="sl-SI"/>
        </w:rPr>
        <w:t>številk</w:t>
      </w:r>
      <w:r w:rsidRPr="005813E2">
        <w:rPr>
          <w:b/>
          <w:sz w:val="22"/>
          <w:szCs w:val="22"/>
          <w:lang w:val="sl-SI"/>
        </w:rPr>
        <w:t xml:space="preserve"> in podčrta več izdelkov/storitev, ki jih bo ponujal):</w:t>
      </w:r>
    </w:p>
    <w:p w:rsidR="005813E2" w:rsidRPr="005813E2" w:rsidRDefault="005813E2" w:rsidP="005813E2">
      <w:pPr>
        <w:ind w:right="-427"/>
        <w:jc w:val="both"/>
        <w:rPr>
          <w:b/>
          <w:sz w:val="22"/>
          <w:szCs w:val="22"/>
          <w:lang w:val="sl-SI"/>
        </w:rPr>
      </w:pPr>
    </w:p>
    <w:p w:rsidR="005813E2" w:rsidRPr="008E626F" w:rsidRDefault="005813E2" w:rsidP="005813E2">
      <w:pPr>
        <w:numPr>
          <w:ilvl w:val="0"/>
          <w:numId w:val="9"/>
        </w:numPr>
        <w:jc w:val="both"/>
        <w:rPr>
          <w:bCs/>
          <w:sz w:val="22"/>
          <w:szCs w:val="22"/>
          <w:lang w:val="sl-SI"/>
        </w:rPr>
      </w:pPr>
      <w:r w:rsidRPr="008E626F">
        <w:rPr>
          <w:bCs/>
          <w:sz w:val="22"/>
          <w:szCs w:val="22"/>
          <w:lang w:val="sl-SI"/>
        </w:rPr>
        <w:t xml:space="preserve">specializirana gostinska ponudba, ki zajema prodajo sladkorne pene, </w:t>
      </w:r>
      <w:proofErr w:type="spellStart"/>
      <w:r w:rsidRPr="008E626F">
        <w:rPr>
          <w:bCs/>
          <w:sz w:val="22"/>
          <w:szCs w:val="22"/>
          <w:lang w:val="sl-SI"/>
        </w:rPr>
        <w:t>kokic</w:t>
      </w:r>
      <w:proofErr w:type="spellEnd"/>
      <w:r w:rsidRPr="008E626F">
        <w:rPr>
          <w:bCs/>
          <w:sz w:val="22"/>
          <w:szCs w:val="22"/>
          <w:lang w:val="sl-SI"/>
        </w:rPr>
        <w:t xml:space="preserve">, palačink, kostanjev, koruze in drugih sezonskih izdelkov, kuhanega vina, sadnih sokov in podobno </w:t>
      </w:r>
      <w:r w:rsidRPr="008E626F">
        <w:rPr>
          <w:b/>
          <w:bCs/>
          <w:sz w:val="22"/>
          <w:szCs w:val="22"/>
          <w:lang w:val="sl-SI"/>
        </w:rPr>
        <w:t>(prodajna mesta navedena pod točk</w:t>
      </w:r>
      <w:r>
        <w:rPr>
          <w:b/>
          <w:bCs/>
          <w:sz w:val="22"/>
          <w:szCs w:val="22"/>
          <w:lang w:val="sl-SI"/>
        </w:rPr>
        <w:t>ama</w:t>
      </w:r>
      <w:r w:rsidRPr="008E626F">
        <w:rPr>
          <w:b/>
          <w:bCs/>
          <w:sz w:val="22"/>
          <w:szCs w:val="22"/>
          <w:lang w:val="sl-SI"/>
        </w:rPr>
        <w:t xml:space="preserve"> a) in b))</w:t>
      </w:r>
      <w:r w:rsidRPr="008E626F">
        <w:rPr>
          <w:bCs/>
          <w:sz w:val="22"/>
          <w:szCs w:val="22"/>
          <w:lang w:val="sl-SI"/>
        </w:rPr>
        <w:t>;</w:t>
      </w:r>
    </w:p>
    <w:p w:rsidR="005813E2" w:rsidRPr="008E626F" w:rsidRDefault="005813E2" w:rsidP="005813E2">
      <w:pPr>
        <w:numPr>
          <w:ilvl w:val="0"/>
          <w:numId w:val="9"/>
        </w:numPr>
        <w:jc w:val="both"/>
        <w:rPr>
          <w:bCs/>
          <w:sz w:val="22"/>
          <w:szCs w:val="22"/>
          <w:lang w:val="sl-SI"/>
        </w:rPr>
      </w:pPr>
      <w:r w:rsidRPr="008E626F">
        <w:rPr>
          <w:bCs/>
          <w:sz w:val="22"/>
          <w:szCs w:val="22"/>
          <w:lang w:val="sl-SI"/>
        </w:rPr>
        <w:t xml:space="preserve">prodaja znamk in razglednic, turističnih knjig, zgoščenk z istrsko in slovensko tradicionalno glasbo </w:t>
      </w:r>
      <w:r w:rsidRPr="008E626F">
        <w:rPr>
          <w:b/>
          <w:bCs/>
          <w:sz w:val="22"/>
          <w:szCs w:val="22"/>
          <w:lang w:val="sl-SI"/>
        </w:rPr>
        <w:t xml:space="preserve">(prodajna mesta navedena </w:t>
      </w:r>
      <w:r>
        <w:rPr>
          <w:b/>
          <w:bCs/>
          <w:sz w:val="22"/>
          <w:szCs w:val="22"/>
          <w:lang w:val="sl-SI"/>
        </w:rPr>
        <w:t>pod točkami</w:t>
      </w:r>
      <w:r w:rsidRPr="008E626F">
        <w:rPr>
          <w:b/>
          <w:bCs/>
          <w:sz w:val="22"/>
          <w:szCs w:val="22"/>
          <w:lang w:val="sl-SI"/>
        </w:rPr>
        <w:t xml:space="preserve"> </w:t>
      </w:r>
      <w:r w:rsidRPr="00C74139">
        <w:rPr>
          <w:b/>
          <w:bCs/>
          <w:sz w:val="22"/>
          <w:szCs w:val="22"/>
          <w:lang w:val="sl-SI"/>
        </w:rPr>
        <w:t>a)</w:t>
      </w:r>
      <w:r>
        <w:rPr>
          <w:b/>
          <w:bCs/>
          <w:sz w:val="22"/>
          <w:szCs w:val="22"/>
          <w:lang w:val="sl-SI"/>
        </w:rPr>
        <w:t>,b</w:t>
      </w:r>
      <w:r w:rsidRPr="00C74139">
        <w:rPr>
          <w:b/>
          <w:bCs/>
          <w:sz w:val="22"/>
          <w:szCs w:val="22"/>
          <w:lang w:val="sl-SI"/>
        </w:rPr>
        <w:t>)</w:t>
      </w:r>
      <w:r>
        <w:rPr>
          <w:b/>
          <w:bCs/>
          <w:sz w:val="22"/>
          <w:szCs w:val="22"/>
          <w:lang w:val="sl-SI"/>
        </w:rPr>
        <w:t xml:space="preserve"> in c)</w:t>
      </w:r>
      <w:r w:rsidRPr="00C74139">
        <w:rPr>
          <w:bCs/>
          <w:sz w:val="22"/>
          <w:szCs w:val="22"/>
          <w:lang w:val="sl-SI"/>
        </w:rPr>
        <w:t>;</w:t>
      </w:r>
    </w:p>
    <w:p w:rsidR="005813E2" w:rsidRPr="008E626F" w:rsidRDefault="005813E2" w:rsidP="005813E2">
      <w:pPr>
        <w:numPr>
          <w:ilvl w:val="0"/>
          <w:numId w:val="9"/>
        </w:numPr>
        <w:jc w:val="both"/>
        <w:rPr>
          <w:bCs/>
          <w:sz w:val="22"/>
          <w:szCs w:val="22"/>
          <w:lang w:val="sl-SI"/>
        </w:rPr>
      </w:pPr>
      <w:r w:rsidRPr="008E626F">
        <w:rPr>
          <w:bCs/>
          <w:sz w:val="22"/>
          <w:szCs w:val="22"/>
          <w:lang w:val="sl-SI"/>
        </w:rPr>
        <w:t>prodaja slovenskih in/ali istrskih tipičnih spominkov in izdelkov domače obrti (izdelki iz kristala – kot npr. »Rogaška« ali podobno, idrijska čipka…), okrasni nakit domače obrti,</w:t>
      </w:r>
      <w:r w:rsidRPr="008E626F">
        <w:rPr>
          <w:sz w:val="22"/>
          <w:szCs w:val="22"/>
          <w:lang w:val="sl-SI"/>
        </w:rPr>
        <w:t xml:space="preserve"> keramični, glineni in stekleni izdelki </w:t>
      </w:r>
      <w:r w:rsidRPr="008E626F">
        <w:rPr>
          <w:bCs/>
          <w:sz w:val="22"/>
          <w:szCs w:val="22"/>
          <w:lang w:val="sl-SI"/>
        </w:rPr>
        <w:t xml:space="preserve">in prodajo umetnin </w:t>
      </w:r>
      <w:r w:rsidRPr="008E626F">
        <w:rPr>
          <w:b/>
          <w:bCs/>
          <w:sz w:val="22"/>
          <w:szCs w:val="22"/>
          <w:lang w:val="sl-SI"/>
        </w:rPr>
        <w:t xml:space="preserve">(prodajna mesta navedena </w:t>
      </w:r>
      <w:r>
        <w:rPr>
          <w:b/>
          <w:bCs/>
          <w:sz w:val="22"/>
          <w:szCs w:val="22"/>
          <w:lang w:val="sl-SI"/>
        </w:rPr>
        <w:t>pod točkami</w:t>
      </w:r>
      <w:r w:rsidRPr="008E626F">
        <w:rPr>
          <w:b/>
          <w:bCs/>
          <w:sz w:val="22"/>
          <w:szCs w:val="22"/>
          <w:lang w:val="sl-SI"/>
        </w:rPr>
        <w:t xml:space="preserve"> </w:t>
      </w:r>
      <w:r w:rsidRPr="00C74139">
        <w:rPr>
          <w:b/>
          <w:bCs/>
          <w:sz w:val="22"/>
          <w:szCs w:val="22"/>
          <w:lang w:val="sl-SI"/>
        </w:rPr>
        <w:t>a)</w:t>
      </w:r>
      <w:r>
        <w:rPr>
          <w:b/>
          <w:bCs/>
          <w:sz w:val="22"/>
          <w:szCs w:val="22"/>
          <w:lang w:val="sl-SI"/>
        </w:rPr>
        <w:t>,b</w:t>
      </w:r>
      <w:r w:rsidRPr="00C74139">
        <w:rPr>
          <w:b/>
          <w:bCs/>
          <w:sz w:val="22"/>
          <w:szCs w:val="22"/>
          <w:lang w:val="sl-SI"/>
        </w:rPr>
        <w:t>)</w:t>
      </w:r>
      <w:r>
        <w:rPr>
          <w:b/>
          <w:bCs/>
          <w:sz w:val="22"/>
          <w:szCs w:val="22"/>
          <w:lang w:val="sl-SI"/>
        </w:rPr>
        <w:t xml:space="preserve"> in c)); </w:t>
      </w:r>
    </w:p>
    <w:p w:rsidR="005813E2" w:rsidRPr="008E626F" w:rsidRDefault="005813E2" w:rsidP="005813E2">
      <w:pPr>
        <w:numPr>
          <w:ilvl w:val="0"/>
          <w:numId w:val="9"/>
        </w:numPr>
        <w:jc w:val="both"/>
        <w:rPr>
          <w:bCs/>
          <w:sz w:val="22"/>
          <w:szCs w:val="22"/>
          <w:lang w:val="sl-SI"/>
        </w:rPr>
      </w:pPr>
      <w:r w:rsidRPr="008E626F">
        <w:rPr>
          <w:bCs/>
          <w:sz w:val="22"/>
          <w:szCs w:val="22"/>
          <w:lang w:val="sl-SI"/>
        </w:rPr>
        <w:t xml:space="preserve">prodaja majic, kap, torbic, obeskov za ključe in drugih izdelkov z oznako Kopra in/ali Slovenije </w:t>
      </w:r>
      <w:r w:rsidRPr="008E626F">
        <w:rPr>
          <w:b/>
          <w:bCs/>
          <w:sz w:val="22"/>
          <w:szCs w:val="22"/>
          <w:lang w:val="sl-SI"/>
        </w:rPr>
        <w:t xml:space="preserve">(prodajna mesta navedena </w:t>
      </w:r>
      <w:r>
        <w:rPr>
          <w:b/>
          <w:bCs/>
          <w:sz w:val="22"/>
          <w:szCs w:val="22"/>
          <w:lang w:val="sl-SI"/>
        </w:rPr>
        <w:t>pod točkami</w:t>
      </w:r>
      <w:r w:rsidRPr="008E626F">
        <w:rPr>
          <w:b/>
          <w:bCs/>
          <w:sz w:val="22"/>
          <w:szCs w:val="22"/>
          <w:lang w:val="sl-SI"/>
        </w:rPr>
        <w:t xml:space="preserve"> </w:t>
      </w:r>
      <w:r w:rsidRPr="00C74139">
        <w:rPr>
          <w:b/>
          <w:bCs/>
          <w:sz w:val="22"/>
          <w:szCs w:val="22"/>
          <w:lang w:val="sl-SI"/>
        </w:rPr>
        <w:t>a)</w:t>
      </w:r>
      <w:r>
        <w:rPr>
          <w:b/>
          <w:bCs/>
          <w:sz w:val="22"/>
          <w:szCs w:val="22"/>
          <w:lang w:val="sl-SI"/>
        </w:rPr>
        <w:t>,b</w:t>
      </w:r>
      <w:r w:rsidRPr="00C74139">
        <w:rPr>
          <w:b/>
          <w:bCs/>
          <w:sz w:val="22"/>
          <w:szCs w:val="22"/>
          <w:lang w:val="sl-SI"/>
        </w:rPr>
        <w:t>)</w:t>
      </w:r>
      <w:r>
        <w:rPr>
          <w:b/>
          <w:bCs/>
          <w:sz w:val="22"/>
          <w:szCs w:val="22"/>
          <w:lang w:val="sl-SI"/>
        </w:rPr>
        <w:t xml:space="preserve"> in c));</w:t>
      </w:r>
    </w:p>
    <w:p w:rsidR="005813E2" w:rsidRPr="008E626F" w:rsidRDefault="005813E2" w:rsidP="005813E2">
      <w:pPr>
        <w:numPr>
          <w:ilvl w:val="0"/>
          <w:numId w:val="9"/>
        </w:numPr>
        <w:jc w:val="both"/>
        <w:rPr>
          <w:bCs/>
          <w:sz w:val="22"/>
          <w:szCs w:val="22"/>
          <w:lang w:val="sl-SI"/>
        </w:rPr>
      </w:pPr>
      <w:r w:rsidRPr="008E626F">
        <w:rPr>
          <w:bCs/>
          <w:sz w:val="22"/>
          <w:szCs w:val="22"/>
          <w:lang w:val="sl-SI"/>
        </w:rPr>
        <w:t xml:space="preserve">prodaja vina, olja, medu, tartufov, suhega sadja in drugih tipičnih istrskih in slovenskih izdelkov </w:t>
      </w:r>
      <w:r w:rsidRPr="008E626F">
        <w:rPr>
          <w:b/>
          <w:bCs/>
          <w:sz w:val="22"/>
          <w:szCs w:val="22"/>
          <w:lang w:val="sl-SI"/>
        </w:rPr>
        <w:t xml:space="preserve">(prodajna mesta navedena </w:t>
      </w:r>
      <w:r>
        <w:rPr>
          <w:b/>
          <w:bCs/>
          <w:sz w:val="22"/>
          <w:szCs w:val="22"/>
          <w:lang w:val="sl-SI"/>
        </w:rPr>
        <w:t>pod točkami</w:t>
      </w:r>
      <w:r w:rsidRPr="008E626F">
        <w:rPr>
          <w:b/>
          <w:bCs/>
          <w:sz w:val="22"/>
          <w:szCs w:val="22"/>
          <w:lang w:val="sl-SI"/>
        </w:rPr>
        <w:t xml:space="preserve"> </w:t>
      </w:r>
      <w:r w:rsidRPr="00C74139">
        <w:rPr>
          <w:b/>
          <w:bCs/>
          <w:sz w:val="22"/>
          <w:szCs w:val="22"/>
          <w:lang w:val="sl-SI"/>
        </w:rPr>
        <w:t>a)</w:t>
      </w:r>
      <w:r>
        <w:rPr>
          <w:b/>
          <w:bCs/>
          <w:sz w:val="22"/>
          <w:szCs w:val="22"/>
          <w:lang w:val="sl-SI"/>
        </w:rPr>
        <w:t>,b</w:t>
      </w:r>
      <w:r w:rsidRPr="00C74139">
        <w:rPr>
          <w:b/>
          <w:bCs/>
          <w:sz w:val="22"/>
          <w:szCs w:val="22"/>
          <w:lang w:val="sl-SI"/>
        </w:rPr>
        <w:t>)</w:t>
      </w:r>
      <w:r>
        <w:rPr>
          <w:b/>
          <w:bCs/>
          <w:sz w:val="22"/>
          <w:szCs w:val="22"/>
          <w:lang w:val="sl-SI"/>
        </w:rPr>
        <w:t xml:space="preserve"> in c));</w:t>
      </w:r>
    </w:p>
    <w:p w:rsidR="005813E2" w:rsidRPr="008E626F" w:rsidRDefault="005813E2" w:rsidP="005813E2">
      <w:pPr>
        <w:numPr>
          <w:ilvl w:val="0"/>
          <w:numId w:val="9"/>
        </w:numPr>
        <w:rPr>
          <w:bCs/>
          <w:sz w:val="22"/>
          <w:szCs w:val="22"/>
          <w:lang w:val="sl-SI"/>
        </w:rPr>
      </w:pPr>
      <w:r w:rsidRPr="008E626F">
        <w:rPr>
          <w:bCs/>
          <w:sz w:val="22"/>
          <w:szCs w:val="22"/>
          <w:lang w:val="sl-SI"/>
        </w:rPr>
        <w:t xml:space="preserve">štirikolesniki, skuterji, skiroji in druga električna vozila, ki se oddajajo obiskovalcem v najem (ne velja za osebna in tovorna vozila) ali druga turistična ponudba, ki pomeni popestritev turistične ponudbe Kopra </w:t>
      </w:r>
      <w:r w:rsidRPr="008E626F">
        <w:rPr>
          <w:b/>
          <w:bCs/>
          <w:sz w:val="22"/>
          <w:szCs w:val="22"/>
          <w:lang w:val="sl-SI"/>
        </w:rPr>
        <w:t xml:space="preserve">(prodajna mesta navedena pod točko </w:t>
      </w:r>
      <w:r>
        <w:rPr>
          <w:b/>
          <w:bCs/>
          <w:sz w:val="22"/>
          <w:szCs w:val="22"/>
          <w:lang w:val="sl-SI"/>
        </w:rPr>
        <w:t>e</w:t>
      </w:r>
      <w:r w:rsidRPr="008E626F">
        <w:rPr>
          <w:b/>
          <w:bCs/>
          <w:sz w:val="22"/>
          <w:szCs w:val="22"/>
          <w:lang w:val="sl-SI"/>
        </w:rPr>
        <w:t>));</w:t>
      </w:r>
    </w:p>
    <w:p w:rsidR="005813E2" w:rsidRPr="008E626F" w:rsidRDefault="005813E2" w:rsidP="005813E2">
      <w:pPr>
        <w:numPr>
          <w:ilvl w:val="0"/>
          <w:numId w:val="9"/>
        </w:numPr>
        <w:rPr>
          <w:bCs/>
          <w:sz w:val="22"/>
          <w:szCs w:val="22"/>
          <w:lang w:val="sl-SI"/>
        </w:rPr>
      </w:pPr>
      <w:r w:rsidRPr="008E626F">
        <w:rPr>
          <w:bCs/>
          <w:sz w:val="22"/>
          <w:szCs w:val="22"/>
          <w:lang w:val="sl-SI"/>
        </w:rPr>
        <w:t xml:space="preserve">specializirana gostinska ponudba v samostojnih ličnih konstrukcijah, z možnostjo postavitve le na Semedelski cesti </w:t>
      </w:r>
      <w:r w:rsidRPr="008E626F">
        <w:rPr>
          <w:b/>
          <w:bCs/>
          <w:sz w:val="22"/>
          <w:szCs w:val="22"/>
          <w:lang w:val="sl-SI"/>
        </w:rPr>
        <w:t xml:space="preserve">(prodajno mesto pod točko </w:t>
      </w:r>
      <w:r>
        <w:rPr>
          <w:b/>
          <w:bCs/>
          <w:sz w:val="22"/>
          <w:szCs w:val="22"/>
          <w:lang w:val="sl-SI"/>
        </w:rPr>
        <w:t>d</w:t>
      </w:r>
      <w:r w:rsidRPr="008E626F">
        <w:rPr>
          <w:b/>
          <w:bCs/>
          <w:sz w:val="22"/>
          <w:szCs w:val="22"/>
          <w:lang w:val="sl-SI"/>
        </w:rPr>
        <w:t>))</w:t>
      </w:r>
      <w:r w:rsidRPr="008E626F">
        <w:rPr>
          <w:bCs/>
          <w:sz w:val="22"/>
          <w:szCs w:val="22"/>
          <w:lang w:val="sl-SI"/>
        </w:rPr>
        <w:t>;</w:t>
      </w:r>
    </w:p>
    <w:p w:rsidR="005813E2" w:rsidRPr="00C74139" w:rsidRDefault="005813E2" w:rsidP="005813E2">
      <w:pPr>
        <w:numPr>
          <w:ilvl w:val="0"/>
          <w:numId w:val="9"/>
        </w:numPr>
        <w:rPr>
          <w:bCs/>
          <w:sz w:val="22"/>
          <w:szCs w:val="22"/>
          <w:lang w:val="sl-SI"/>
        </w:rPr>
      </w:pPr>
      <w:r w:rsidRPr="00C74139">
        <w:rPr>
          <w:bCs/>
          <w:sz w:val="22"/>
          <w:szCs w:val="22"/>
          <w:lang w:val="sl-SI"/>
        </w:rPr>
        <w:t>prodajni avtomati, ki so vsebinsko vezani na ponujanje turističnih vsebin (spominki, kovanci itd.) – prodajni avtomati z gostinsko ponudbo niso predmet ponudbe,</w:t>
      </w:r>
      <w:r>
        <w:rPr>
          <w:bCs/>
          <w:sz w:val="22"/>
          <w:szCs w:val="22"/>
          <w:lang w:val="sl-SI"/>
        </w:rPr>
        <w:t xml:space="preserve"> </w:t>
      </w:r>
      <w:r w:rsidRPr="00C74139">
        <w:rPr>
          <w:bCs/>
          <w:sz w:val="22"/>
          <w:szCs w:val="22"/>
          <w:lang w:val="sl-SI"/>
        </w:rPr>
        <w:t xml:space="preserve">razen prodajni avtomati s postavitvijo na potniškem terminalu </w:t>
      </w:r>
      <w:r w:rsidRPr="00C74139">
        <w:rPr>
          <w:b/>
          <w:bCs/>
          <w:sz w:val="22"/>
          <w:szCs w:val="22"/>
          <w:lang w:val="sl-SI"/>
        </w:rPr>
        <w:t xml:space="preserve">(prodajna mesta navedena pod točko </w:t>
      </w:r>
      <w:r>
        <w:rPr>
          <w:b/>
          <w:bCs/>
          <w:sz w:val="22"/>
          <w:szCs w:val="22"/>
          <w:lang w:val="sl-SI"/>
        </w:rPr>
        <w:t>e</w:t>
      </w:r>
      <w:r w:rsidRPr="00C74139">
        <w:rPr>
          <w:b/>
          <w:bCs/>
          <w:sz w:val="22"/>
          <w:szCs w:val="22"/>
          <w:lang w:val="sl-SI"/>
        </w:rPr>
        <w:t>))</w:t>
      </w:r>
      <w:r w:rsidRPr="00C74139">
        <w:rPr>
          <w:bCs/>
          <w:sz w:val="22"/>
          <w:szCs w:val="22"/>
          <w:lang w:val="sl-SI"/>
        </w:rPr>
        <w:t>;</w:t>
      </w:r>
    </w:p>
    <w:p w:rsidR="005813E2" w:rsidRPr="008E626F" w:rsidRDefault="005813E2" w:rsidP="005813E2">
      <w:pPr>
        <w:ind w:left="360"/>
        <w:rPr>
          <w:bCs/>
          <w:sz w:val="22"/>
          <w:szCs w:val="22"/>
          <w:lang w:val="sl-SI"/>
        </w:rPr>
      </w:pPr>
    </w:p>
    <w:p w:rsidR="00C23671" w:rsidRDefault="005813E2" w:rsidP="005813E2">
      <w:pPr>
        <w:numPr>
          <w:ilvl w:val="0"/>
          <w:numId w:val="9"/>
        </w:numPr>
        <w:jc w:val="both"/>
        <w:rPr>
          <w:bCs/>
          <w:sz w:val="22"/>
          <w:szCs w:val="22"/>
          <w:lang w:val="sl-SI"/>
        </w:rPr>
      </w:pPr>
      <w:r w:rsidRPr="008E626F">
        <w:rPr>
          <w:bCs/>
          <w:sz w:val="22"/>
          <w:szCs w:val="22"/>
          <w:lang w:val="sl-SI"/>
        </w:rPr>
        <w:t>druga dodatna ponudba, ki pomeni pestrost ponudbe in ni vključena v navedene ponudbe od 1-</w:t>
      </w:r>
      <w:r>
        <w:rPr>
          <w:bCs/>
          <w:sz w:val="22"/>
          <w:szCs w:val="22"/>
          <w:lang w:val="sl-SI"/>
        </w:rPr>
        <w:t>8</w:t>
      </w:r>
      <w:r w:rsidRPr="008E626F">
        <w:rPr>
          <w:bCs/>
          <w:sz w:val="22"/>
          <w:szCs w:val="22"/>
          <w:lang w:val="sl-SI"/>
        </w:rPr>
        <w:t xml:space="preserve"> (lahko vključuje tudi eno izmed vsebin pod naštetimi ponudbami od 1-</w:t>
      </w:r>
      <w:r>
        <w:rPr>
          <w:bCs/>
          <w:sz w:val="22"/>
          <w:szCs w:val="22"/>
          <w:lang w:val="sl-SI"/>
        </w:rPr>
        <w:t>8</w:t>
      </w:r>
      <w:r w:rsidRPr="008E626F">
        <w:rPr>
          <w:bCs/>
          <w:sz w:val="22"/>
          <w:szCs w:val="22"/>
          <w:lang w:val="sl-SI"/>
        </w:rPr>
        <w:t xml:space="preserve"> </w:t>
      </w:r>
      <w:r w:rsidRPr="008E626F">
        <w:rPr>
          <w:b/>
          <w:bCs/>
          <w:sz w:val="22"/>
          <w:szCs w:val="22"/>
          <w:lang w:val="sl-SI"/>
        </w:rPr>
        <w:t xml:space="preserve">(prodajna mesta navedena od točke a) – </w:t>
      </w:r>
      <w:r>
        <w:rPr>
          <w:b/>
          <w:bCs/>
          <w:sz w:val="22"/>
          <w:szCs w:val="22"/>
          <w:lang w:val="sl-SI"/>
        </w:rPr>
        <w:t>e</w:t>
      </w:r>
      <w:r w:rsidRPr="008E626F">
        <w:rPr>
          <w:b/>
          <w:bCs/>
          <w:sz w:val="22"/>
          <w:szCs w:val="22"/>
          <w:lang w:val="sl-SI"/>
        </w:rPr>
        <w:t>))</w:t>
      </w:r>
      <w:r>
        <w:rPr>
          <w:bCs/>
          <w:sz w:val="22"/>
          <w:szCs w:val="22"/>
          <w:lang w:val="sl-SI"/>
        </w:rPr>
        <w:t>: _______________________________________________________</w:t>
      </w:r>
    </w:p>
    <w:p w:rsidR="005813E2" w:rsidRDefault="005813E2" w:rsidP="005813E2">
      <w:pPr>
        <w:ind w:left="360"/>
        <w:jc w:val="both"/>
        <w:rPr>
          <w:bCs/>
          <w:sz w:val="22"/>
          <w:szCs w:val="22"/>
          <w:lang w:val="sl-SI"/>
        </w:rPr>
      </w:pPr>
      <w:r>
        <w:rPr>
          <w:bCs/>
          <w:sz w:val="22"/>
          <w:szCs w:val="22"/>
          <w:lang w:val="sl-SI"/>
        </w:rPr>
        <w:t>_________________________________________________________________________</w:t>
      </w:r>
    </w:p>
    <w:p w:rsidR="005813E2" w:rsidRDefault="005813E2" w:rsidP="005813E2">
      <w:pPr>
        <w:ind w:left="360"/>
        <w:jc w:val="both"/>
        <w:rPr>
          <w:bCs/>
          <w:sz w:val="22"/>
          <w:szCs w:val="22"/>
          <w:lang w:val="sl-SI"/>
        </w:rPr>
      </w:pPr>
      <w:r>
        <w:rPr>
          <w:bCs/>
          <w:sz w:val="22"/>
          <w:szCs w:val="22"/>
          <w:lang w:val="sl-SI"/>
        </w:rPr>
        <w:t>_________________________________________________________________________</w:t>
      </w:r>
    </w:p>
    <w:p w:rsidR="005813E2" w:rsidRDefault="005813E2" w:rsidP="005813E2">
      <w:pPr>
        <w:ind w:left="360"/>
        <w:jc w:val="both"/>
        <w:rPr>
          <w:bCs/>
          <w:sz w:val="22"/>
          <w:szCs w:val="22"/>
          <w:lang w:val="sl-SI"/>
        </w:rPr>
      </w:pPr>
      <w:r>
        <w:rPr>
          <w:bCs/>
          <w:sz w:val="22"/>
          <w:szCs w:val="22"/>
          <w:lang w:val="sl-SI"/>
        </w:rPr>
        <w:t>________________________________________________________________________</w:t>
      </w:r>
    </w:p>
    <w:p w:rsidR="005813E2" w:rsidRPr="00C74139" w:rsidRDefault="005813E2" w:rsidP="005813E2">
      <w:pPr>
        <w:ind w:left="360"/>
        <w:jc w:val="both"/>
        <w:rPr>
          <w:bCs/>
          <w:sz w:val="22"/>
          <w:szCs w:val="22"/>
          <w:lang w:val="sl-SI"/>
        </w:rPr>
      </w:pPr>
      <w:r>
        <w:rPr>
          <w:bCs/>
          <w:sz w:val="22"/>
          <w:szCs w:val="22"/>
          <w:lang w:val="sl-SI"/>
        </w:rPr>
        <w:t>________________________________________________________________________</w:t>
      </w:r>
    </w:p>
    <w:p w:rsidR="00C23671" w:rsidRPr="00C74139" w:rsidRDefault="00C23671" w:rsidP="00C74139">
      <w:pPr>
        <w:tabs>
          <w:tab w:val="left" w:pos="2355"/>
        </w:tabs>
        <w:ind w:right="-425"/>
        <w:jc w:val="both"/>
        <w:rPr>
          <w:sz w:val="22"/>
          <w:szCs w:val="22"/>
          <w:lang w:val="sl-SI"/>
        </w:rPr>
      </w:pPr>
      <w:r w:rsidRPr="00C74139">
        <w:rPr>
          <w:sz w:val="22"/>
          <w:szCs w:val="22"/>
          <w:lang w:val="sl-SI"/>
        </w:rPr>
        <w:tab/>
      </w:r>
    </w:p>
    <w:p w:rsidR="00C23671" w:rsidRPr="005813E2" w:rsidRDefault="00C23671" w:rsidP="00C74139">
      <w:pPr>
        <w:tabs>
          <w:tab w:val="num" w:pos="0"/>
        </w:tabs>
        <w:jc w:val="both"/>
        <w:rPr>
          <w:bCs/>
          <w:sz w:val="22"/>
          <w:szCs w:val="22"/>
          <w:lang w:val="sl-SI"/>
        </w:rPr>
      </w:pPr>
      <w:r w:rsidRPr="005813E2">
        <w:rPr>
          <w:bCs/>
          <w:sz w:val="22"/>
          <w:szCs w:val="22"/>
          <w:lang w:val="sl-SI"/>
        </w:rPr>
        <w:t> </w:t>
      </w: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C23671" w:rsidRPr="00446591" w:rsidTr="005C296A">
        <w:tc>
          <w:tcPr>
            <w:tcW w:w="9495" w:type="dxa"/>
            <w:shd w:val="clear" w:color="auto" w:fill="D9D9D9"/>
          </w:tcPr>
          <w:p w:rsidR="00C23671" w:rsidRPr="00C74139" w:rsidRDefault="00C23671" w:rsidP="0072597D">
            <w:pPr>
              <w:numPr>
                <w:ilvl w:val="0"/>
                <w:numId w:val="8"/>
              </w:numPr>
              <w:ind w:right="424"/>
              <w:jc w:val="both"/>
              <w:rPr>
                <w:b/>
                <w:sz w:val="22"/>
                <w:szCs w:val="22"/>
                <w:lang w:val="sl-SI"/>
              </w:rPr>
            </w:pPr>
            <w:r w:rsidRPr="00C74139">
              <w:rPr>
                <w:b/>
                <w:sz w:val="22"/>
                <w:szCs w:val="22"/>
                <w:lang w:val="sl-SI"/>
              </w:rPr>
              <w:t>REFERENCE</w:t>
            </w:r>
            <w:r>
              <w:rPr>
                <w:b/>
                <w:sz w:val="22"/>
                <w:szCs w:val="22"/>
                <w:lang w:val="sl-SI"/>
              </w:rPr>
              <w:t xml:space="preserve"> (obkrožite):</w:t>
            </w:r>
            <w:r w:rsidRPr="00C74139">
              <w:rPr>
                <w:b/>
                <w:sz w:val="22"/>
                <w:szCs w:val="22"/>
                <w:lang w:val="sl-SI"/>
              </w:rPr>
              <w:t xml:space="preserve"> </w:t>
            </w:r>
          </w:p>
        </w:tc>
      </w:tr>
    </w:tbl>
    <w:p w:rsidR="00C23671" w:rsidRPr="00C74139" w:rsidRDefault="00C23671" w:rsidP="005C296A">
      <w:pPr>
        <w:ind w:right="-427"/>
        <w:jc w:val="both"/>
        <w:rPr>
          <w:sz w:val="22"/>
          <w:szCs w:val="22"/>
          <w:lang w:val="sl-SI"/>
        </w:rPr>
      </w:pPr>
    </w:p>
    <w:p w:rsidR="005813E2" w:rsidRPr="00130785" w:rsidRDefault="005813E2" w:rsidP="005813E2">
      <w:pPr>
        <w:pStyle w:val="ListParagraph"/>
        <w:numPr>
          <w:ilvl w:val="0"/>
          <w:numId w:val="23"/>
        </w:numPr>
        <w:ind w:right="-427"/>
        <w:jc w:val="both"/>
        <w:rPr>
          <w:sz w:val="22"/>
          <w:szCs w:val="22"/>
        </w:rPr>
      </w:pPr>
      <w:r w:rsidRPr="00130785">
        <w:rPr>
          <w:sz w:val="22"/>
          <w:szCs w:val="22"/>
        </w:rPr>
        <w:t>Potrjujem, da sem v preteklosti že imel prodajno mesto v Kopru na lokaciji:_______________ (ustrezno dopolni)</w:t>
      </w:r>
    </w:p>
    <w:p w:rsidR="005813E2" w:rsidRDefault="005813E2" w:rsidP="005813E2">
      <w:pPr>
        <w:ind w:right="-427"/>
        <w:jc w:val="both"/>
        <w:rPr>
          <w:sz w:val="22"/>
          <w:szCs w:val="22"/>
          <w:lang w:val="sl-SI"/>
        </w:rPr>
      </w:pPr>
    </w:p>
    <w:p w:rsidR="005813E2" w:rsidRDefault="005813E2" w:rsidP="005813E2">
      <w:pPr>
        <w:pStyle w:val="ListParagraph"/>
        <w:numPr>
          <w:ilvl w:val="0"/>
          <w:numId w:val="23"/>
        </w:numPr>
        <w:ind w:left="714" w:right="-425" w:hanging="357"/>
        <w:jc w:val="both"/>
        <w:rPr>
          <w:sz w:val="22"/>
          <w:szCs w:val="22"/>
        </w:rPr>
      </w:pPr>
      <w:r>
        <w:rPr>
          <w:sz w:val="22"/>
          <w:szCs w:val="22"/>
        </w:rPr>
        <w:t>Potrjujem, da sem sodeloval</w:t>
      </w:r>
      <w:r w:rsidRPr="008838F2">
        <w:rPr>
          <w:sz w:val="22"/>
          <w:szCs w:val="22"/>
        </w:rPr>
        <w:t xml:space="preserve"> na prireditvah v organizaciji </w:t>
      </w:r>
      <w:r>
        <w:rPr>
          <w:sz w:val="22"/>
          <w:szCs w:val="22"/>
        </w:rPr>
        <w:t>Mestne občine Koper</w:t>
      </w:r>
      <w:r w:rsidRPr="008838F2">
        <w:rPr>
          <w:sz w:val="22"/>
          <w:szCs w:val="22"/>
        </w:rPr>
        <w:t xml:space="preserve"> in se držal pogojev sodelovanja na prireditvi / prireditvah:_________________________</w:t>
      </w:r>
      <w:r>
        <w:rPr>
          <w:sz w:val="22"/>
          <w:szCs w:val="22"/>
        </w:rPr>
        <w:t>_____________________</w:t>
      </w:r>
    </w:p>
    <w:p w:rsidR="005813E2" w:rsidRPr="008838F2" w:rsidRDefault="005813E2" w:rsidP="005813E2">
      <w:pPr>
        <w:pStyle w:val="ListParagraph"/>
        <w:ind w:left="714" w:right="-425"/>
        <w:jc w:val="both"/>
        <w:rPr>
          <w:sz w:val="22"/>
          <w:szCs w:val="22"/>
        </w:rPr>
      </w:pPr>
      <w:r>
        <w:rPr>
          <w:sz w:val="22"/>
          <w:szCs w:val="22"/>
        </w:rPr>
        <w:t>_____________________________________________________________</w:t>
      </w:r>
      <w:r w:rsidRPr="008838F2">
        <w:rPr>
          <w:sz w:val="22"/>
          <w:szCs w:val="22"/>
        </w:rPr>
        <w:t xml:space="preserve"> (navedi katerih)</w:t>
      </w:r>
    </w:p>
    <w:p w:rsidR="00C23671" w:rsidRPr="00130785" w:rsidRDefault="00C23671" w:rsidP="0072597D">
      <w:pPr>
        <w:pStyle w:val="ListParagraph"/>
        <w:ind w:left="720" w:right="-427"/>
        <w:jc w:val="both"/>
        <w:rPr>
          <w:sz w:val="22"/>
          <w:szCs w:val="22"/>
        </w:rPr>
      </w:pPr>
    </w:p>
    <w:tbl>
      <w:tblPr>
        <w:tblW w:w="9640" w:type="dxa"/>
        <w:tblInd w:w="5" w:type="dxa"/>
        <w:tblLayout w:type="fixed"/>
        <w:tblCellMar>
          <w:left w:w="0" w:type="dxa"/>
          <w:right w:w="0" w:type="dxa"/>
        </w:tblCellMar>
        <w:tblLook w:val="0000" w:firstRow="0" w:lastRow="0" w:firstColumn="0" w:lastColumn="0" w:noHBand="0" w:noVBand="0"/>
      </w:tblPr>
      <w:tblGrid>
        <w:gridCol w:w="9640"/>
      </w:tblGrid>
      <w:tr w:rsidR="00C23671" w:rsidRPr="00C74139" w:rsidTr="007C3005">
        <w:tc>
          <w:tcPr>
            <w:tcW w:w="9640" w:type="dxa"/>
            <w:tcBorders>
              <w:top w:val="single" w:sz="4" w:space="0" w:color="auto"/>
              <w:left w:val="single" w:sz="4" w:space="0" w:color="auto"/>
              <w:bottom w:val="single" w:sz="4" w:space="0" w:color="auto"/>
              <w:right w:val="single" w:sz="4" w:space="0" w:color="auto"/>
            </w:tcBorders>
            <w:shd w:val="pct10" w:color="000000" w:fill="FFFFFF"/>
          </w:tcPr>
          <w:p w:rsidR="00C23671" w:rsidRPr="00C74139" w:rsidRDefault="00C23671" w:rsidP="003E4625">
            <w:pPr>
              <w:numPr>
                <w:ilvl w:val="0"/>
                <w:numId w:val="8"/>
              </w:numPr>
              <w:ind w:right="424"/>
              <w:jc w:val="both"/>
              <w:rPr>
                <w:b/>
                <w:sz w:val="22"/>
                <w:szCs w:val="22"/>
                <w:lang w:val="sl-SI"/>
              </w:rPr>
            </w:pPr>
            <w:r w:rsidRPr="00C74139">
              <w:rPr>
                <w:b/>
                <w:sz w:val="22"/>
                <w:szCs w:val="22"/>
                <w:lang w:val="sl-SI"/>
              </w:rPr>
              <w:t>Obvezne priloge:</w:t>
            </w:r>
          </w:p>
        </w:tc>
      </w:tr>
    </w:tbl>
    <w:p w:rsidR="00C23671" w:rsidRPr="00C74139" w:rsidRDefault="00C23671" w:rsidP="00C74139">
      <w:pPr>
        <w:rPr>
          <w:sz w:val="22"/>
          <w:szCs w:val="22"/>
          <w:lang w:val="sl-SI"/>
        </w:rPr>
      </w:pPr>
    </w:p>
    <w:p w:rsidR="00C23671" w:rsidRPr="00C74139" w:rsidRDefault="00C23671" w:rsidP="00C74139">
      <w:pPr>
        <w:pStyle w:val="S"/>
        <w:rPr>
          <w:b/>
          <w:sz w:val="22"/>
          <w:szCs w:val="22"/>
        </w:rPr>
      </w:pPr>
      <w:r w:rsidRPr="00C74139">
        <w:rPr>
          <w:b/>
          <w:sz w:val="22"/>
          <w:szCs w:val="22"/>
        </w:rPr>
        <w:t>Izpolnjeni prijavnici na javni poziv je potrebno priložiti naslednje priloge:</w:t>
      </w:r>
    </w:p>
    <w:p w:rsidR="00C23671" w:rsidRPr="0094175A" w:rsidRDefault="00C23671" w:rsidP="0094175A">
      <w:pPr>
        <w:pStyle w:val="S"/>
        <w:numPr>
          <w:ilvl w:val="0"/>
          <w:numId w:val="6"/>
        </w:numPr>
        <w:rPr>
          <w:sz w:val="22"/>
          <w:szCs w:val="22"/>
        </w:rPr>
      </w:pPr>
      <w:r w:rsidRPr="00752CDE">
        <w:rPr>
          <w:sz w:val="22"/>
          <w:szCs w:val="22"/>
        </w:rPr>
        <w:t>izpisek iz poslovnega registra (AJPES), obrtno dovoljenje oz. priglasitveni list</w:t>
      </w:r>
      <w:r w:rsidRPr="008E626F">
        <w:rPr>
          <w:sz w:val="22"/>
          <w:szCs w:val="22"/>
        </w:rPr>
        <w:t xml:space="preserve"> </w:t>
      </w:r>
    </w:p>
    <w:p w:rsidR="00C23671" w:rsidRPr="00C74139" w:rsidRDefault="00C23671" w:rsidP="003E4625">
      <w:pPr>
        <w:pStyle w:val="S"/>
        <w:numPr>
          <w:ilvl w:val="0"/>
          <w:numId w:val="6"/>
        </w:numPr>
        <w:ind w:right="-691"/>
        <w:rPr>
          <w:bCs/>
          <w:sz w:val="22"/>
          <w:szCs w:val="22"/>
        </w:rPr>
      </w:pPr>
      <w:r w:rsidRPr="00C74139">
        <w:rPr>
          <w:bCs/>
          <w:sz w:val="22"/>
          <w:szCs w:val="22"/>
        </w:rPr>
        <w:t>fotokopijo dovoljenja za opravljanje dejavnosti (če ga zakon predvideva),</w:t>
      </w:r>
    </w:p>
    <w:p w:rsidR="00C23671" w:rsidRPr="001B1539" w:rsidRDefault="00C23671" w:rsidP="001B1539">
      <w:pPr>
        <w:pStyle w:val="S"/>
        <w:numPr>
          <w:ilvl w:val="0"/>
          <w:numId w:val="6"/>
        </w:numPr>
        <w:rPr>
          <w:sz w:val="22"/>
          <w:szCs w:val="22"/>
        </w:rPr>
      </w:pPr>
      <w:r w:rsidRPr="008E626F">
        <w:rPr>
          <w:sz w:val="22"/>
          <w:szCs w:val="22"/>
        </w:rPr>
        <w:t>slikovno gradivo ponudbe uporabnika</w:t>
      </w:r>
      <w:r>
        <w:rPr>
          <w:sz w:val="22"/>
          <w:szCs w:val="22"/>
        </w:rPr>
        <w:t xml:space="preserve"> in prodajne konstrukcije (v primeru slednjih),</w:t>
      </w:r>
    </w:p>
    <w:p w:rsidR="00C23671" w:rsidRDefault="00C23671" w:rsidP="003E4625">
      <w:pPr>
        <w:pStyle w:val="S"/>
        <w:numPr>
          <w:ilvl w:val="0"/>
          <w:numId w:val="6"/>
        </w:numPr>
        <w:ind w:right="-691"/>
        <w:rPr>
          <w:bCs/>
          <w:sz w:val="22"/>
          <w:szCs w:val="22"/>
        </w:rPr>
      </w:pPr>
      <w:r w:rsidRPr="00C74139">
        <w:rPr>
          <w:bCs/>
          <w:sz w:val="22"/>
          <w:szCs w:val="22"/>
        </w:rPr>
        <w:t xml:space="preserve">predlog lokacije označene na zemljevidu/fotografiji za </w:t>
      </w:r>
      <w:r>
        <w:rPr>
          <w:bCs/>
          <w:sz w:val="22"/>
          <w:szCs w:val="22"/>
        </w:rPr>
        <w:t>uporabnike delov javnih površin,</w:t>
      </w:r>
    </w:p>
    <w:p w:rsidR="00C23671" w:rsidRPr="00C74139" w:rsidRDefault="005813E2" w:rsidP="003E4625">
      <w:pPr>
        <w:pStyle w:val="S"/>
        <w:numPr>
          <w:ilvl w:val="0"/>
          <w:numId w:val="6"/>
        </w:numPr>
        <w:ind w:right="-691"/>
        <w:rPr>
          <w:bCs/>
          <w:sz w:val="22"/>
          <w:szCs w:val="22"/>
        </w:rPr>
      </w:pPr>
      <w:r>
        <w:rPr>
          <w:sz w:val="22"/>
          <w:szCs w:val="22"/>
        </w:rPr>
        <w:t>potrdilo o plačilu varščine za resnost ponudbe.</w:t>
      </w:r>
    </w:p>
    <w:p w:rsidR="00C23671" w:rsidRPr="00C74139" w:rsidRDefault="00C23671" w:rsidP="00C74139">
      <w:pPr>
        <w:pStyle w:val="S"/>
        <w:ind w:left="1080" w:right="-691"/>
        <w:rPr>
          <w:bCs/>
          <w:sz w:val="22"/>
          <w:szCs w:val="22"/>
        </w:rPr>
      </w:pPr>
    </w:p>
    <w:p w:rsidR="00C23671" w:rsidRPr="00C74139" w:rsidRDefault="00C23671" w:rsidP="00C74139">
      <w:pPr>
        <w:pStyle w:val="S"/>
        <w:ind w:left="1080" w:right="-691"/>
        <w:rPr>
          <w:bCs/>
          <w:sz w:val="22"/>
          <w:szCs w:val="22"/>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C23671" w:rsidRPr="00C74139" w:rsidTr="007C3005">
        <w:tc>
          <w:tcPr>
            <w:tcW w:w="9639" w:type="dxa"/>
            <w:tcBorders>
              <w:top w:val="single" w:sz="4" w:space="0" w:color="auto"/>
              <w:left w:val="single" w:sz="4" w:space="0" w:color="auto"/>
              <w:bottom w:val="single" w:sz="4" w:space="0" w:color="auto"/>
              <w:right w:val="single" w:sz="4" w:space="0" w:color="auto"/>
            </w:tcBorders>
            <w:shd w:val="pct10" w:color="000000" w:fill="FFFFFF"/>
          </w:tcPr>
          <w:p w:rsidR="00C23671" w:rsidRPr="00C74139" w:rsidRDefault="00C23671" w:rsidP="003E4625">
            <w:pPr>
              <w:numPr>
                <w:ilvl w:val="0"/>
                <w:numId w:val="8"/>
              </w:numPr>
              <w:ind w:right="424"/>
              <w:jc w:val="both"/>
              <w:rPr>
                <w:b/>
                <w:sz w:val="22"/>
                <w:szCs w:val="22"/>
                <w:lang w:val="sl-SI"/>
              </w:rPr>
            </w:pPr>
            <w:r w:rsidRPr="00C74139">
              <w:rPr>
                <w:b/>
                <w:sz w:val="22"/>
                <w:szCs w:val="22"/>
                <w:lang w:val="sl-SI"/>
              </w:rPr>
              <w:t>Izjava:</w:t>
            </w:r>
          </w:p>
        </w:tc>
      </w:tr>
    </w:tbl>
    <w:p w:rsidR="00C23671" w:rsidRPr="00C74139" w:rsidRDefault="00C23671" w:rsidP="00C74139">
      <w:pPr>
        <w:pStyle w:val="S"/>
        <w:rPr>
          <w:b/>
          <w:sz w:val="22"/>
          <w:szCs w:val="22"/>
        </w:rPr>
      </w:pPr>
    </w:p>
    <w:p w:rsidR="00C23671" w:rsidRPr="00C74139" w:rsidRDefault="00C23671" w:rsidP="00C74139">
      <w:pPr>
        <w:pStyle w:val="S"/>
        <w:rPr>
          <w:b/>
          <w:sz w:val="22"/>
          <w:szCs w:val="22"/>
        </w:rPr>
      </w:pPr>
      <w:r w:rsidRPr="00C74139">
        <w:rPr>
          <w:b/>
          <w:sz w:val="22"/>
          <w:szCs w:val="22"/>
        </w:rPr>
        <w:t>Izjavljamo:</w:t>
      </w:r>
    </w:p>
    <w:p w:rsidR="00C23671" w:rsidRPr="00C74139" w:rsidRDefault="00C23671" w:rsidP="003E4625">
      <w:pPr>
        <w:pStyle w:val="S"/>
        <w:numPr>
          <w:ilvl w:val="0"/>
          <w:numId w:val="5"/>
        </w:numPr>
        <w:rPr>
          <w:b/>
          <w:sz w:val="22"/>
          <w:szCs w:val="22"/>
        </w:rPr>
      </w:pPr>
      <w:r w:rsidRPr="00C74139">
        <w:rPr>
          <w:b/>
          <w:sz w:val="22"/>
          <w:szCs w:val="22"/>
        </w:rPr>
        <w:t>da so vsi podatki, navedeni v tej prijavi resnični in smo jih pripravljeni dokazati s predložitvijo ustreznih dokazil;</w:t>
      </w:r>
    </w:p>
    <w:p w:rsidR="00C23671" w:rsidRPr="00C74139" w:rsidRDefault="00C23671" w:rsidP="003E4625">
      <w:pPr>
        <w:pStyle w:val="S"/>
        <w:numPr>
          <w:ilvl w:val="0"/>
          <w:numId w:val="5"/>
        </w:numPr>
        <w:rPr>
          <w:b/>
          <w:sz w:val="22"/>
          <w:szCs w:val="22"/>
        </w:rPr>
      </w:pPr>
      <w:r w:rsidRPr="00C74139">
        <w:rPr>
          <w:b/>
          <w:sz w:val="22"/>
          <w:szCs w:val="22"/>
        </w:rPr>
        <w:t>da dovoljujem</w:t>
      </w:r>
      <w:r w:rsidR="005813E2">
        <w:rPr>
          <w:b/>
          <w:sz w:val="22"/>
          <w:szCs w:val="22"/>
        </w:rPr>
        <w:t>o</w:t>
      </w:r>
      <w:r w:rsidRPr="00C74139">
        <w:rPr>
          <w:b/>
          <w:sz w:val="22"/>
          <w:szCs w:val="22"/>
        </w:rPr>
        <w:t xml:space="preserve"> uporabo podatkov in informacij iz te prijave za namene obveščanja in promocije Mestne občine Koper;</w:t>
      </w:r>
    </w:p>
    <w:p w:rsidR="00DB4526" w:rsidRDefault="00C23671" w:rsidP="003E4625">
      <w:pPr>
        <w:pStyle w:val="S"/>
        <w:numPr>
          <w:ilvl w:val="0"/>
          <w:numId w:val="5"/>
        </w:numPr>
        <w:rPr>
          <w:b/>
          <w:sz w:val="22"/>
          <w:szCs w:val="22"/>
        </w:rPr>
      </w:pPr>
      <w:r w:rsidRPr="00C74139">
        <w:rPr>
          <w:b/>
          <w:sz w:val="22"/>
          <w:szCs w:val="22"/>
        </w:rPr>
        <w:t>pod kazensko in materialno odgovornostjo izjavljamo, da nimamo neporavnanih odprtih zapadlih obveznosti do Mestne občine Koper</w:t>
      </w:r>
      <w:r w:rsidR="00DB4526">
        <w:rPr>
          <w:b/>
          <w:sz w:val="22"/>
          <w:szCs w:val="22"/>
        </w:rPr>
        <w:t>,</w:t>
      </w:r>
    </w:p>
    <w:p w:rsidR="00DB4526" w:rsidRPr="00307684" w:rsidRDefault="00DB4526" w:rsidP="00DB4526">
      <w:pPr>
        <w:pStyle w:val="S"/>
        <w:numPr>
          <w:ilvl w:val="0"/>
          <w:numId w:val="5"/>
        </w:numPr>
        <w:rPr>
          <w:b/>
          <w:sz w:val="22"/>
          <w:szCs w:val="22"/>
        </w:rPr>
      </w:pPr>
      <w:r w:rsidRPr="00307684">
        <w:rPr>
          <w:b/>
          <w:sz w:val="22"/>
          <w:szCs w:val="22"/>
        </w:rPr>
        <w:t xml:space="preserve">da nismo subjekti, za katere velja omejitev poslovanja po 35. členu zakona o integriteti in preprečevanju korupcije (Uradni list RS, </w:t>
      </w:r>
      <w:proofErr w:type="spellStart"/>
      <w:r w:rsidRPr="00307684">
        <w:rPr>
          <w:b/>
          <w:sz w:val="22"/>
          <w:szCs w:val="22"/>
        </w:rPr>
        <w:t>št.45/2010</w:t>
      </w:r>
      <w:proofErr w:type="spellEnd"/>
      <w:r w:rsidRPr="00307684">
        <w:rPr>
          <w:b/>
          <w:sz w:val="22"/>
          <w:szCs w:val="22"/>
        </w:rPr>
        <w:t xml:space="preserve">). </w:t>
      </w:r>
    </w:p>
    <w:p w:rsidR="00C23671" w:rsidRPr="00C74139" w:rsidRDefault="00C23671" w:rsidP="00DB4526">
      <w:pPr>
        <w:pStyle w:val="S"/>
        <w:ind w:left="720"/>
        <w:rPr>
          <w:b/>
          <w:sz w:val="22"/>
          <w:szCs w:val="22"/>
        </w:rPr>
      </w:pPr>
    </w:p>
    <w:p w:rsidR="00C23671" w:rsidRPr="00C74139" w:rsidRDefault="00C23671" w:rsidP="00C74139">
      <w:pPr>
        <w:pStyle w:val="S"/>
        <w:ind w:left="5760" w:firstLine="720"/>
        <w:rPr>
          <w:sz w:val="22"/>
          <w:szCs w:val="22"/>
        </w:rPr>
      </w:pPr>
    </w:p>
    <w:p w:rsidR="00C23671" w:rsidRPr="00C74139" w:rsidRDefault="00C23671" w:rsidP="00C74139">
      <w:pPr>
        <w:pStyle w:val="S"/>
        <w:ind w:left="5760" w:firstLine="720"/>
        <w:rPr>
          <w:sz w:val="22"/>
          <w:szCs w:val="22"/>
        </w:rPr>
      </w:pPr>
    </w:p>
    <w:p w:rsidR="00C23671" w:rsidRPr="00C74139" w:rsidRDefault="00C23671" w:rsidP="00C74139">
      <w:pPr>
        <w:pStyle w:val="S"/>
        <w:ind w:left="5760" w:firstLine="720"/>
        <w:rPr>
          <w:sz w:val="22"/>
          <w:szCs w:val="22"/>
        </w:rPr>
      </w:pPr>
    </w:p>
    <w:p w:rsidR="00C23671" w:rsidRPr="00C74139" w:rsidRDefault="00C23671" w:rsidP="00C74139">
      <w:pPr>
        <w:pStyle w:val="S"/>
        <w:ind w:left="5760" w:firstLine="720"/>
        <w:rPr>
          <w:sz w:val="22"/>
          <w:szCs w:val="22"/>
        </w:rPr>
      </w:pPr>
    </w:p>
    <w:p w:rsidR="00C23671" w:rsidRPr="00C74139" w:rsidRDefault="00C23671" w:rsidP="00C74139">
      <w:pPr>
        <w:pStyle w:val="S"/>
        <w:ind w:left="5760" w:firstLine="720"/>
        <w:rPr>
          <w:sz w:val="22"/>
          <w:szCs w:val="22"/>
        </w:rPr>
      </w:pPr>
    </w:p>
    <w:p w:rsidR="00C23671" w:rsidRPr="00C74139" w:rsidRDefault="00C23671" w:rsidP="00C74139">
      <w:pPr>
        <w:pStyle w:val="S"/>
        <w:ind w:left="5760" w:firstLine="720"/>
        <w:rPr>
          <w:sz w:val="22"/>
          <w:szCs w:val="22"/>
        </w:rPr>
      </w:pPr>
      <w:r w:rsidRPr="00C74139">
        <w:rPr>
          <w:sz w:val="22"/>
          <w:szCs w:val="22"/>
        </w:rPr>
        <w:t>Podpis odgovorne osebe:</w:t>
      </w:r>
    </w:p>
    <w:p w:rsidR="00C23671" w:rsidRPr="00C74139" w:rsidRDefault="00C23671" w:rsidP="00C74139">
      <w:pPr>
        <w:pStyle w:val="S"/>
        <w:ind w:left="3600" w:firstLine="720"/>
        <w:rPr>
          <w:sz w:val="22"/>
          <w:szCs w:val="22"/>
        </w:rPr>
      </w:pPr>
      <w:r w:rsidRPr="00C74139">
        <w:rPr>
          <w:sz w:val="22"/>
          <w:szCs w:val="22"/>
        </w:rPr>
        <w:t>Žig</w:t>
      </w:r>
    </w:p>
    <w:p w:rsidR="00C23671" w:rsidRPr="00C74139" w:rsidRDefault="00C23671" w:rsidP="00C74139">
      <w:pPr>
        <w:pStyle w:val="S"/>
        <w:jc w:val="right"/>
        <w:rPr>
          <w:sz w:val="22"/>
          <w:szCs w:val="22"/>
        </w:rPr>
      </w:pPr>
      <w:r w:rsidRPr="00C74139">
        <w:rPr>
          <w:sz w:val="22"/>
          <w:szCs w:val="22"/>
        </w:rPr>
        <w:t>_____________________________</w:t>
      </w:r>
    </w:p>
    <w:p w:rsidR="00C23671" w:rsidRPr="00C74139" w:rsidRDefault="00C23671" w:rsidP="00C74139">
      <w:pPr>
        <w:pStyle w:val="S"/>
        <w:rPr>
          <w:b/>
          <w:sz w:val="22"/>
          <w:szCs w:val="22"/>
        </w:rPr>
      </w:pPr>
      <w:r w:rsidRPr="00C74139">
        <w:rPr>
          <w:sz w:val="22"/>
          <w:szCs w:val="22"/>
        </w:rPr>
        <w:t>Kraj in datum: _________________</w:t>
      </w:r>
    </w:p>
    <w:p w:rsidR="00C23671" w:rsidRPr="00C74139" w:rsidRDefault="00C23671" w:rsidP="00C74139">
      <w:pPr>
        <w:pStyle w:val="Header"/>
        <w:rPr>
          <w:lang w:val="sl-SI"/>
        </w:rPr>
      </w:pPr>
    </w:p>
    <w:p w:rsidR="00C23671" w:rsidRPr="00C74139" w:rsidRDefault="00C23671" w:rsidP="00C74139">
      <w:pPr>
        <w:tabs>
          <w:tab w:val="left" w:pos="2355"/>
        </w:tabs>
        <w:ind w:right="-425"/>
        <w:jc w:val="both"/>
        <w:rPr>
          <w:sz w:val="22"/>
          <w:szCs w:val="22"/>
          <w:lang w:val="sl-SI"/>
        </w:rPr>
      </w:pPr>
    </w:p>
    <w:p w:rsidR="00C23671" w:rsidRPr="00C74139" w:rsidRDefault="00C23671" w:rsidP="00C74139">
      <w:pPr>
        <w:tabs>
          <w:tab w:val="left" w:pos="2355"/>
        </w:tabs>
        <w:ind w:right="-425"/>
        <w:jc w:val="both"/>
        <w:rPr>
          <w:sz w:val="22"/>
          <w:szCs w:val="22"/>
          <w:lang w:val="sl-SI"/>
        </w:rPr>
      </w:pPr>
    </w:p>
    <w:p w:rsidR="00C23671" w:rsidRPr="00C74139" w:rsidRDefault="00C23671" w:rsidP="005A283F">
      <w:pPr>
        <w:tabs>
          <w:tab w:val="num" w:pos="0"/>
        </w:tabs>
        <w:jc w:val="both"/>
        <w:rPr>
          <w:bCs/>
          <w:sz w:val="22"/>
          <w:szCs w:val="22"/>
          <w:lang w:val="sl-SI"/>
        </w:rPr>
      </w:pPr>
    </w:p>
    <w:p w:rsidR="00C23671" w:rsidRPr="00C74139" w:rsidRDefault="00C23671" w:rsidP="008E626F">
      <w:pPr>
        <w:jc w:val="both"/>
        <w:rPr>
          <w:bCs/>
          <w:sz w:val="22"/>
          <w:szCs w:val="22"/>
          <w:lang w:val="sl-SI"/>
        </w:rPr>
      </w:pPr>
    </w:p>
    <w:p w:rsidR="00C23671" w:rsidRPr="00C74139" w:rsidRDefault="00C23671" w:rsidP="008E626F">
      <w:pPr>
        <w:rPr>
          <w:lang w:val="sl-SI"/>
        </w:rPr>
      </w:pPr>
    </w:p>
    <w:p w:rsidR="00C23671" w:rsidRPr="00C74139" w:rsidRDefault="00C23671" w:rsidP="008E626F">
      <w:pPr>
        <w:autoSpaceDE w:val="0"/>
        <w:autoSpaceDN w:val="0"/>
        <w:adjustRightInd w:val="0"/>
        <w:jc w:val="both"/>
        <w:rPr>
          <w:sz w:val="22"/>
          <w:szCs w:val="22"/>
          <w:lang w:val="sl-SI" w:eastAsia="sl-SI"/>
        </w:rPr>
      </w:pPr>
    </w:p>
    <w:p w:rsidR="00C23671" w:rsidRPr="00C74139" w:rsidRDefault="00C23671" w:rsidP="008E626F">
      <w:pPr>
        <w:jc w:val="both"/>
        <w:rPr>
          <w:sz w:val="22"/>
          <w:szCs w:val="22"/>
          <w:lang w:val="sl-SI"/>
        </w:rPr>
      </w:pPr>
    </w:p>
    <w:p w:rsidR="00C23671" w:rsidRPr="00C74139" w:rsidRDefault="00C23671" w:rsidP="008E626F">
      <w:pPr>
        <w:rPr>
          <w:b/>
          <w:sz w:val="24"/>
          <w:szCs w:val="24"/>
          <w:lang w:val="sl-SI"/>
        </w:rPr>
      </w:pPr>
    </w:p>
    <w:p w:rsidR="00C23671" w:rsidRDefault="00C23671">
      <w:pPr>
        <w:rPr>
          <w:sz w:val="24"/>
          <w:lang w:val="sl-SI"/>
        </w:rPr>
      </w:pPr>
      <w:r w:rsidRPr="00C74139">
        <w:rPr>
          <w:sz w:val="24"/>
          <w:lang w:val="sl-SI"/>
        </w:rPr>
        <w:t xml:space="preserve"> </w:t>
      </w: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C23671" w:rsidRDefault="00C23671">
      <w:pPr>
        <w:rPr>
          <w:sz w:val="24"/>
          <w:lang w:val="sl-SI"/>
        </w:rPr>
      </w:pPr>
    </w:p>
    <w:p w:rsidR="007C3DC6" w:rsidRDefault="007C3DC6">
      <w:pPr>
        <w:rPr>
          <w:sz w:val="24"/>
          <w:lang w:val="sl-SI"/>
        </w:rPr>
      </w:pPr>
    </w:p>
    <w:p w:rsidR="007C3DC6" w:rsidRDefault="007C3DC6">
      <w:pPr>
        <w:rPr>
          <w:sz w:val="24"/>
          <w:lang w:val="sl-SI"/>
        </w:rPr>
      </w:pPr>
    </w:p>
    <w:p w:rsidR="007C3DC6" w:rsidRDefault="007C3DC6">
      <w:pPr>
        <w:rPr>
          <w:sz w:val="24"/>
          <w:lang w:val="sl-SI"/>
        </w:rPr>
      </w:pPr>
    </w:p>
    <w:p w:rsidR="00C23671" w:rsidRDefault="00C23671">
      <w:pPr>
        <w:rPr>
          <w:sz w:val="24"/>
          <w:lang w:val="sl-SI"/>
        </w:rPr>
      </w:pPr>
    </w:p>
    <w:p w:rsidR="00C23671" w:rsidRDefault="00C23671">
      <w:pPr>
        <w:rPr>
          <w:sz w:val="24"/>
          <w:lang w:val="sl-SI"/>
        </w:rPr>
      </w:pPr>
    </w:p>
    <w:p w:rsidR="005813E2" w:rsidRPr="00066499" w:rsidRDefault="005813E2" w:rsidP="005813E2">
      <w:pPr>
        <w:jc w:val="center"/>
        <w:rPr>
          <w:b/>
          <w:sz w:val="24"/>
          <w:szCs w:val="24"/>
          <w:lang w:val="sl-SI"/>
        </w:rPr>
      </w:pPr>
      <w:r w:rsidRPr="00066499">
        <w:rPr>
          <w:b/>
          <w:bCs/>
          <w:sz w:val="24"/>
          <w:szCs w:val="24"/>
          <w:lang w:val="sl-SI"/>
        </w:rPr>
        <w:lastRenderedPageBreak/>
        <w:t xml:space="preserve">III. </w:t>
      </w:r>
      <w:r w:rsidRPr="00066499">
        <w:rPr>
          <w:b/>
          <w:sz w:val="24"/>
          <w:szCs w:val="24"/>
          <w:lang w:val="sl-SI"/>
        </w:rPr>
        <w:t xml:space="preserve">Predviden koledar prihodov potniških ladij s predvidenim številom potnikov za leto </w:t>
      </w:r>
      <w:smartTag w:uri="urn:schemas-microsoft-com:office:smarttags" w:element="metricconverter">
        <w:smartTagPr>
          <w:attr w:name="ProductID" w:val="2014 in"/>
        </w:smartTagPr>
        <w:r w:rsidRPr="00066499">
          <w:rPr>
            <w:b/>
            <w:sz w:val="24"/>
            <w:szCs w:val="24"/>
            <w:lang w:val="sl-SI"/>
          </w:rPr>
          <w:t>2014 in</w:t>
        </w:r>
      </w:smartTag>
      <w:r w:rsidRPr="00066499">
        <w:rPr>
          <w:b/>
          <w:sz w:val="24"/>
          <w:szCs w:val="24"/>
          <w:lang w:val="sl-SI"/>
        </w:rPr>
        <w:t xml:space="preserve"> terminom obveznega obratovanja prodajnih mest</w:t>
      </w:r>
    </w:p>
    <w:p w:rsidR="005813E2" w:rsidRPr="003070FC" w:rsidRDefault="005813E2" w:rsidP="005813E2">
      <w:pPr>
        <w:jc w:val="both"/>
        <w:rPr>
          <w:rFonts w:ascii="Calibri" w:hAnsi="Calibri"/>
          <w:sz w:val="22"/>
          <w:szCs w:val="22"/>
          <w:lang w:val="sl-SI"/>
        </w:rPr>
      </w:pPr>
      <w:r w:rsidRPr="003070FC">
        <w:rPr>
          <w:rFonts w:ascii="Calibri" w:hAnsi="Calibri"/>
          <w:sz w:val="22"/>
          <w:szCs w:val="22"/>
          <w:lang w:val="sl-SI"/>
        </w:rPr>
        <w:tab/>
      </w:r>
      <w:r w:rsidRPr="003070FC">
        <w:rPr>
          <w:rFonts w:ascii="Calibri" w:hAnsi="Calibri"/>
          <w:sz w:val="22"/>
          <w:szCs w:val="22"/>
          <w:lang w:val="sl-SI"/>
        </w:rPr>
        <w:tab/>
      </w:r>
    </w:p>
    <w:p w:rsidR="005813E2" w:rsidRPr="003070FC" w:rsidRDefault="005813E2" w:rsidP="005813E2">
      <w:pPr>
        <w:jc w:val="both"/>
        <w:rPr>
          <w:rFonts w:ascii="Calibri" w:hAnsi="Calibri"/>
          <w:sz w:val="22"/>
          <w:szCs w:val="22"/>
          <w:lang w:val="sl-SI"/>
        </w:rPr>
      </w:pPr>
      <w:r w:rsidRPr="003070FC">
        <w:rPr>
          <w:rFonts w:ascii="Calibri" w:hAnsi="Calibri"/>
          <w:sz w:val="22"/>
          <w:szCs w:val="22"/>
          <w:lang w:val="sl-SI"/>
        </w:rPr>
        <w:t>Predvideni prihodi potniških ladij za leto 2014:</w:t>
      </w:r>
    </w:p>
    <w:tbl>
      <w:tblPr>
        <w:tblW w:w="8854" w:type="dxa"/>
        <w:tblInd w:w="-61" w:type="dxa"/>
        <w:tblCellMar>
          <w:left w:w="70" w:type="dxa"/>
          <w:right w:w="70" w:type="dxa"/>
        </w:tblCellMar>
        <w:tblLook w:val="04A0" w:firstRow="1" w:lastRow="0" w:firstColumn="1" w:lastColumn="0" w:noHBand="0" w:noVBand="1"/>
      </w:tblPr>
      <w:tblGrid>
        <w:gridCol w:w="616"/>
        <w:gridCol w:w="3360"/>
        <w:gridCol w:w="2140"/>
        <w:gridCol w:w="1380"/>
        <w:gridCol w:w="1358"/>
      </w:tblGrid>
      <w:tr w:rsidR="005813E2" w:rsidRPr="00C74139" w:rsidTr="007D3D02">
        <w:trPr>
          <w:trHeight w:val="435"/>
        </w:trPr>
        <w:tc>
          <w:tcPr>
            <w:tcW w:w="616" w:type="dxa"/>
            <w:tcBorders>
              <w:top w:val="single" w:sz="8" w:space="0" w:color="auto"/>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proofErr w:type="spellStart"/>
            <w:r w:rsidRPr="003070FC">
              <w:rPr>
                <w:rFonts w:ascii="Calibri" w:hAnsi="Calibri" w:cs="Tahoma"/>
                <w:b/>
                <w:bCs/>
                <w:color w:val="000000"/>
                <w:sz w:val="22"/>
                <w:szCs w:val="22"/>
                <w:lang w:val="sl-SI" w:eastAsia="sl-SI"/>
              </w:rPr>
              <w:t>Zap</w:t>
            </w:r>
            <w:proofErr w:type="spellEnd"/>
            <w:r w:rsidRPr="003070FC">
              <w:rPr>
                <w:rFonts w:ascii="Calibri" w:hAnsi="Calibri" w:cs="Tahoma"/>
                <w:b/>
                <w:bCs/>
                <w:color w:val="000000"/>
                <w:sz w:val="22"/>
                <w:szCs w:val="22"/>
                <w:lang w:val="sl-SI" w:eastAsia="sl-SI"/>
              </w:rPr>
              <w:t>.</w:t>
            </w:r>
          </w:p>
        </w:tc>
        <w:tc>
          <w:tcPr>
            <w:tcW w:w="3360" w:type="dxa"/>
            <w:tcBorders>
              <w:top w:val="single" w:sz="8"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r w:rsidRPr="003070FC">
              <w:rPr>
                <w:rFonts w:ascii="Calibri" w:hAnsi="Calibri" w:cs="Tahoma"/>
                <w:b/>
                <w:bCs/>
                <w:color w:val="000000"/>
                <w:sz w:val="22"/>
                <w:szCs w:val="22"/>
                <w:lang w:val="sl-SI" w:eastAsia="sl-SI"/>
              </w:rPr>
              <w:t>Datum</w:t>
            </w:r>
          </w:p>
        </w:tc>
        <w:tc>
          <w:tcPr>
            <w:tcW w:w="2140" w:type="dxa"/>
            <w:tcBorders>
              <w:top w:val="single" w:sz="8"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r w:rsidRPr="003070FC">
              <w:rPr>
                <w:rFonts w:ascii="Calibri" w:hAnsi="Calibri" w:cs="Tahoma"/>
                <w:b/>
                <w:bCs/>
                <w:color w:val="000000"/>
                <w:sz w:val="22"/>
                <w:szCs w:val="22"/>
                <w:lang w:val="sl-SI" w:eastAsia="sl-SI"/>
              </w:rPr>
              <w:t>Ladja</w:t>
            </w:r>
          </w:p>
        </w:tc>
        <w:tc>
          <w:tcPr>
            <w:tcW w:w="1380" w:type="dxa"/>
            <w:tcBorders>
              <w:top w:val="single" w:sz="8"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sz w:val="22"/>
                <w:szCs w:val="22"/>
                <w:lang w:val="sl-SI" w:eastAsia="sl-SI"/>
              </w:rPr>
            </w:pPr>
            <w:r>
              <w:rPr>
                <w:rFonts w:ascii="Calibri" w:hAnsi="Calibri" w:cs="Tahoma"/>
                <w:b/>
                <w:bCs/>
                <w:sz w:val="22"/>
                <w:szCs w:val="22"/>
                <w:lang w:val="sl-SI" w:eastAsia="sl-SI"/>
              </w:rPr>
              <w:t>Število potnikov</w:t>
            </w:r>
          </w:p>
        </w:tc>
        <w:tc>
          <w:tcPr>
            <w:tcW w:w="1358" w:type="dxa"/>
            <w:tcBorders>
              <w:top w:val="single" w:sz="8" w:space="0" w:color="auto"/>
              <w:left w:val="nil"/>
              <w:bottom w:val="single" w:sz="4" w:space="0" w:color="auto"/>
              <w:right w:val="single" w:sz="8" w:space="0" w:color="auto"/>
            </w:tcBorders>
            <w:shd w:val="clear" w:color="auto" w:fill="auto"/>
            <w:vAlign w:val="bottom"/>
          </w:tcPr>
          <w:p w:rsidR="005813E2" w:rsidRPr="003070FC" w:rsidRDefault="005813E2" w:rsidP="007D3D02">
            <w:pPr>
              <w:jc w:val="center"/>
              <w:rPr>
                <w:rFonts w:ascii="Calibri" w:hAnsi="Calibri" w:cs="Tahoma"/>
                <w:b/>
                <w:bCs/>
                <w:sz w:val="16"/>
                <w:szCs w:val="16"/>
                <w:lang w:val="sl-SI" w:eastAsia="sl-SI"/>
              </w:rPr>
            </w:pPr>
            <w:r w:rsidRPr="003070FC">
              <w:rPr>
                <w:rFonts w:ascii="Calibri" w:hAnsi="Calibri" w:cs="Tahoma"/>
                <w:b/>
                <w:bCs/>
                <w:sz w:val="16"/>
                <w:szCs w:val="16"/>
                <w:lang w:val="sl-SI" w:eastAsia="sl-SI"/>
              </w:rPr>
              <w:t>OBVEZNA PROSOTNOST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sreda, 9. april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 xml:space="preserve">Costa </w:t>
            </w:r>
            <w:proofErr w:type="spellStart"/>
            <w:r w:rsidRPr="003070FC">
              <w:rPr>
                <w:rFonts w:ascii="Calibri" w:hAnsi="Calibri" w:cs="Tahoma"/>
                <w:sz w:val="22"/>
                <w:szCs w:val="22"/>
                <w:lang w:eastAsia="sl-SI"/>
              </w:rPr>
              <w:t>Classica</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1680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 </w:t>
            </w: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torek, 15. april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SS Mariner</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700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ponedeljek, 21. </w:t>
            </w:r>
            <w:r w:rsidRPr="0058570D">
              <w:rPr>
                <w:rFonts w:ascii="Calibri" w:hAnsi="Calibri" w:cs="Tahoma"/>
                <w:sz w:val="22"/>
                <w:szCs w:val="22"/>
                <w:lang w:val="sl-SI" w:eastAsia="sl-SI"/>
              </w:rPr>
              <w:t xml:space="preserve">april </w:t>
            </w:r>
            <w:r w:rsidRPr="003070FC">
              <w:rPr>
                <w:rFonts w:ascii="Calibri" w:hAnsi="Calibri" w:cs="Tahoma"/>
                <w:sz w:val="22"/>
                <w:szCs w:val="22"/>
                <w:lang w:val="sl-SI" w:eastAsia="sl-SI"/>
              </w:rPr>
              <w:t>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Kristina Katarina</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450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ponedeljek, 30. </w:t>
            </w:r>
            <w:r w:rsidRPr="0058570D">
              <w:rPr>
                <w:rFonts w:ascii="Calibri" w:hAnsi="Calibri" w:cs="Tahoma"/>
                <w:sz w:val="22"/>
                <w:szCs w:val="22"/>
                <w:lang w:val="sl-SI" w:eastAsia="sl-SI"/>
              </w:rPr>
              <w:t xml:space="preserve">april </w:t>
            </w:r>
            <w:r w:rsidRPr="003070FC">
              <w:rPr>
                <w:rFonts w:ascii="Calibri" w:hAnsi="Calibri" w:cs="Tahoma"/>
                <w:sz w:val="22"/>
                <w:szCs w:val="22"/>
                <w:lang w:val="sl-SI" w:eastAsia="sl-SI"/>
              </w:rPr>
              <w:t>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Kristina Katarina</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450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5</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nedelja, 4. maj 2013</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6</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petek, 9. </w:t>
            </w:r>
            <w:r w:rsidRPr="0058570D">
              <w:rPr>
                <w:rFonts w:ascii="Calibri" w:hAnsi="Calibri" w:cs="Tahoma"/>
                <w:sz w:val="22"/>
                <w:szCs w:val="22"/>
                <w:lang w:val="sl-SI" w:eastAsia="sl-SI"/>
              </w:rPr>
              <w:t xml:space="preserve">maj </w:t>
            </w:r>
            <w:r w:rsidRPr="003070FC">
              <w:rPr>
                <w:rFonts w:ascii="Calibri" w:hAnsi="Calibri" w:cs="Tahoma"/>
                <w:sz w:val="22"/>
                <w:szCs w:val="22"/>
                <w:lang w:val="sl-SI" w:eastAsia="sl-SI"/>
              </w:rPr>
              <w:t>2013</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NCL Jade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2224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7</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petek, 16. </w:t>
            </w:r>
            <w:r w:rsidRPr="0058570D">
              <w:rPr>
                <w:rFonts w:ascii="Calibri" w:hAnsi="Calibri" w:cs="Tahoma"/>
                <w:sz w:val="22"/>
                <w:szCs w:val="22"/>
                <w:lang w:val="sl-SI" w:eastAsia="sl-SI"/>
              </w:rPr>
              <w:t xml:space="preserve">maj </w:t>
            </w:r>
            <w:r w:rsidRPr="003070FC">
              <w:rPr>
                <w:rFonts w:ascii="Calibri" w:hAnsi="Calibri" w:cs="Tahoma"/>
                <w:sz w:val="22"/>
                <w:szCs w:val="22"/>
                <w:lang w:val="sl-SI" w:eastAsia="sl-SI"/>
              </w:rPr>
              <w:t>2013</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smartTag w:uri="urn:schemas-microsoft-com:office:smarttags" w:element="City">
              <w:smartTag w:uri="urn:schemas-microsoft-com:office:smarttags" w:element="place">
                <w:r w:rsidRPr="003070FC">
                  <w:rPr>
                    <w:rFonts w:ascii="Calibri" w:hAnsi="Calibri" w:cs="Tahoma"/>
                    <w:sz w:val="22"/>
                    <w:szCs w:val="22"/>
                    <w:lang w:eastAsia="sl-SI"/>
                  </w:rPr>
                  <w:t>Crystal</w:t>
                </w:r>
              </w:smartTag>
            </w:smartTag>
            <w:r w:rsidRPr="003070FC">
              <w:rPr>
                <w:rFonts w:ascii="Calibri" w:hAnsi="Calibri" w:cs="Tahoma"/>
                <w:sz w:val="22"/>
                <w:szCs w:val="22"/>
                <w:lang w:eastAsia="sl-SI"/>
              </w:rPr>
              <w:t xml:space="preserve"> Serenity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1070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8</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sobota, 17. </w:t>
            </w:r>
            <w:r w:rsidRPr="0058570D">
              <w:rPr>
                <w:rFonts w:ascii="Calibri" w:hAnsi="Calibri" w:cs="Tahoma"/>
                <w:sz w:val="22"/>
                <w:szCs w:val="22"/>
                <w:lang w:val="sl-SI" w:eastAsia="sl-SI"/>
              </w:rPr>
              <w:t xml:space="preserve">maj </w:t>
            </w:r>
            <w:r w:rsidRPr="003070FC">
              <w:rPr>
                <w:rFonts w:ascii="Calibri" w:hAnsi="Calibri" w:cs="Tahoma"/>
                <w:sz w:val="22"/>
                <w:szCs w:val="22"/>
                <w:lang w:val="sl-SI" w:eastAsia="sl-SI"/>
              </w:rPr>
              <w:t>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Celebrity Silhouette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2886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9</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nedelja, 18. </w:t>
            </w:r>
            <w:r w:rsidRPr="0058570D">
              <w:rPr>
                <w:rFonts w:ascii="Calibri" w:hAnsi="Calibri" w:cs="Tahoma"/>
                <w:sz w:val="22"/>
                <w:szCs w:val="22"/>
                <w:lang w:val="sl-SI" w:eastAsia="sl-SI"/>
              </w:rPr>
              <w:t xml:space="preserve">maj </w:t>
            </w:r>
            <w:r w:rsidRPr="003070FC">
              <w:rPr>
                <w:rFonts w:ascii="Calibri" w:hAnsi="Calibri" w:cs="Tahoma"/>
                <w:sz w:val="22"/>
                <w:szCs w:val="22"/>
                <w:lang w:val="sl-SI" w:eastAsia="sl-SI"/>
              </w:rPr>
              <w:t>2013</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10</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sreda, 21. maj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Wind</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296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11</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četrtek, 29. maj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3070FC">
              <w:rPr>
                <w:rFonts w:ascii="Calibri" w:hAnsi="Calibri" w:cs="Tahoma"/>
                <w:sz w:val="22"/>
                <w:szCs w:val="22"/>
                <w:lang w:val="sl-SI" w:eastAsia="sl-SI"/>
              </w:rPr>
              <w:t>Boudicca</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880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12</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sobota, 31. maj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Celebrity Silhouette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2886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13</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nedelja, 1.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14</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četrtek, 5.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3070FC">
              <w:rPr>
                <w:rFonts w:ascii="Calibri" w:hAnsi="Calibri" w:cs="Tahoma"/>
                <w:sz w:val="22"/>
                <w:szCs w:val="22"/>
                <w:lang w:val="sl-SI" w:eastAsia="sl-SI"/>
              </w:rPr>
              <w:t>Nautica</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824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15</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ponedeljek, 9.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E00D09">
              <w:rPr>
                <w:rFonts w:ascii="Calibri" w:hAnsi="Calibri" w:cs="Tahoma"/>
                <w:sz w:val="22"/>
                <w:szCs w:val="22"/>
                <w:lang w:val="sl-SI" w:eastAsia="sl-SI"/>
              </w:rPr>
              <w:t>Nautica</w:t>
            </w:r>
            <w:proofErr w:type="spellEnd"/>
            <w:r>
              <w:rPr>
                <w:rFonts w:ascii="Calibri" w:hAnsi="Calibri" w:cs="Tahoma"/>
                <w:sz w:val="22"/>
                <w:szCs w:val="22"/>
                <w:lang w:val="sl-SI" w:eastAsia="sl-SI"/>
              </w:rPr>
              <w:t xml:space="preserve">, </w:t>
            </w:r>
            <w:r w:rsidRPr="00E00D09">
              <w:rPr>
                <w:rFonts w:ascii="Calibri" w:hAnsi="Calibri" w:cs="Tahoma"/>
                <w:sz w:val="22"/>
                <w:szCs w:val="22"/>
                <w:lang w:eastAsia="sl-SI"/>
              </w:rPr>
              <w:t>SS Mariner</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1524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16</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nedelja, 15.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17</w:t>
            </w:r>
          </w:p>
        </w:tc>
        <w:tc>
          <w:tcPr>
            <w:tcW w:w="3360" w:type="dxa"/>
            <w:tcBorders>
              <w:top w:val="nil"/>
              <w:left w:val="nil"/>
              <w:bottom w:val="single" w:sz="4" w:space="0" w:color="auto"/>
              <w:right w:val="single" w:sz="4" w:space="0" w:color="auto"/>
            </w:tcBorders>
            <w:shd w:val="clear" w:color="auto" w:fill="auto"/>
            <w:noWrap/>
            <w:vAlign w:val="bottom"/>
          </w:tcPr>
          <w:p w:rsidR="005813E2" w:rsidRPr="0058570D"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sreda, 18.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Wind</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296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18</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petek, 20.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3070FC">
              <w:rPr>
                <w:rFonts w:ascii="Calibri" w:hAnsi="Calibri" w:cs="Tahoma"/>
                <w:sz w:val="22"/>
                <w:szCs w:val="22"/>
                <w:lang w:val="sl-SI" w:eastAsia="sl-SI"/>
              </w:rPr>
              <w:t>Emerald</w:t>
            </w:r>
            <w:proofErr w:type="spellEnd"/>
            <w:r w:rsidRPr="003070FC">
              <w:rPr>
                <w:rFonts w:ascii="Calibri" w:hAnsi="Calibri" w:cs="Tahoma"/>
                <w:sz w:val="22"/>
                <w:szCs w:val="22"/>
                <w:lang w:val="sl-SI" w:eastAsia="sl-SI"/>
              </w:rPr>
              <w:t xml:space="preserve"> </w:t>
            </w:r>
            <w:proofErr w:type="spellStart"/>
            <w:r w:rsidRPr="003070FC">
              <w:rPr>
                <w:rFonts w:ascii="Calibri" w:hAnsi="Calibri" w:cs="Tahoma"/>
                <w:sz w:val="22"/>
                <w:szCs w:val="22"/>
                <w:lang w:val="sl-SI" w:eastAsia="sl-SI"/>
              </w:rPr>
              <w:t>Princess</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3080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19</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sobota, 21.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Wind</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296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20</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nedelja, 29. junij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21</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torek, 1.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Wind</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296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22</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sobota, 5.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Celebrity Silhouette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2886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23</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sreda, 9.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Spirit</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540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24</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četrtek, 10.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3070FC">
              <w:rPr>
                <w:rFonts w:ascii="Calibri" w:hAnsi="Calibri" w:cs="Tahoma"/>
                <w:sz w:val="22"/>
                <w:szCs w:val="22"/>
                <w:lang w:val="sl-SI" w:eastAsia="sl-SI"/>
              </w:rPr>
              <w:t>Insignia</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824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25</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nedelja, 13.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26</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četrtek, 17.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SS Mariner</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700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27</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nedelja, 27. julij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28</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nedelja, 10. avgust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29</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ponedeljek, 11. avgust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Wind</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296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30</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58570D">
              <w:rPr>
                <w:rFonts w:ascii="Calibri" w:hAnsi="Calibri" w:cs="Tahoma"/>
                <w:sz w:val="22"/>
                <w:szCs w:val="22"/>
                <w:lang w:val="sl-SI" w:eastAsia="sl-SI"/>
              </w:rPr>
              <w:t>nedelja, 24. avgust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31</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7C3005">
              <w:rPr>
                <w:rFonts w:ascii="Calibri" w:hAnsi="Calibri" w:cs="Tahoma"/>
                <w:sz w:val="22"/>
                <w:szCs w:val="22"/>
                <w:lang w:val="sl-SI" w:eastAsia="sl-SI"/>
              </w:rPr>
              <w:t xml:space="preserve">torek, 2. </w:t>
            </w:r>
            <w:r>
              <w:rPr>
                <w:rFonts w:ascii="Calibri" w:hAnsi="Calibri" w:cs="Tahoma"/>
                <w:sz w:val="22"/>
                <w:szCs w:val="22"/>
                <w:lang w:val="sl-SI" w:eastAsia="sl-SI"/>
              </w:rPr>
              <w:t>september</w:t>
            </w:r>
            <w:r w:rsidRPr="007C3005">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Celebrity Silhouette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2886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32</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E00D09">
              <w:rPr>
                <w:rFonts w:ascii="Calibri" w:hAnsi="Calibri" w:cs="Tahoma"/>
                <w:sz w:val="22"/>
                <w:szCs w:val="22"/>
                <w:lang w:val="sl-SI" w:eastAsia="sl-SI"/>
              </w:rPr>
              <w:t xml:space="preserve">nedelja, </w:t>
            </w:r>
            <w:r>
              <w:rPr>
                <w:rFonts w:ascii="Calibri" w:hAnsi="Calibri" w:cs="Tahoma"/>
                <w:sz w:val="22"/>
                <w:szCs w:val="22"/>
                <w:lang w:val="sl-SI" w:eastAsia="sl-SI"/>
              </w:rPr>
              <w:t>7</w:t>
            </w:r>
            <w:r w:rsidRPr="00E00D09">
              <w:rPr>
                <w:rFonts w:ascii="Calibri" w:hAnsi="Calibri" w:cs="Tahoma"/>
                <w:sz w:val="22"/>
                <w:szCs w:val="22"/>
                <w:lang w:val="sl-SI" w:eastAsia="sl-SI"/>
              </w:rPr>
              <w:t xml:space="preserve">. </w:t>
            </w:r>
            <w:r w:rsidRPr="007C3005">
              <w:rPr>
                <w:rFonts w:ascii="Calibri" w:hAnsi="Calibri" w:cs="Tahoma"/>
                <w:sz w:val="22"/>
                <w:szCs w:val="22"/>
                <w:lang w:val="sl-SI" w:eastAsia="sl-SI"/>
              </w:rPr>
              <w:t>september</w:t>
            </w:r>
            <w:r w:rsidRPr="00E00D09">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33</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ponedeljek, 8. september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3070FC">
              <w:rPr>
                <w:rFonts w:ascii="Calibri" w:hAnsi="Calibri" w:cs="Tahoma"/>
                <w:sz w:val="22"/>
                <w:szCs w:val="22"/>
                <w:lang w:val="sl-SI" w:eastAsia="sl-SI"/>
              </w:rPr>
              <w:t>Emerald</w:t>
            </w:r>
            <w:proofErr w:type="spellEnd"/>
            <w:r w:rsidRPr="003070FC">
              <w:rPr>
                <w:rFonts w:ascii="Calibri" w:hAnsi="Calibri" w:cs="Tahoma"/>
                <w:sz w:val="22"/>
                <w:szCs w:val="22"/>
                <w:lang w:val="sl-SI" w:eastAsia="sl-SI"/>
              </w:rPr>
              <w:t xml:space="preserve"> </w:t>
            </w:r>
            <w:proofErr w:type="spellStart"/>
            <w:r w:rsidRPr="003070FC">
              <w:rPr>
                <w:rFonts w:ascii="Calibri" w:hAnsi="Calibri" w:cs="Tahoma"/>
                <w:sz w:val="22"/>
                <w:szCs w:val="22"/>
                <w:lang w:val="sl-SI" w:eastAsia="sl-SI"/>
              </w:rPr>
              <w:t>Princess</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3080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34</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torek, 10. september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Serenade OTS</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2490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35</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sreda, 17. </w:t>
            </w:r>
            <w:r w:rsidRPr="007C3005">
              <w:rPr>
                <w:rFonts w:ascii="Calibri" w:hAnsi="Calibri" w:cs="Tahoma"/>
                <w:sz w:val="22"/>
                <w:szCs w:val="22"/>
                <w:lang w:val="sl-SI" w:eastAsia="sl-SI"/>
              </w:rPr>
              <w:t>september</w:t>
            </w:r>
            <w:r w:rsidRPr="003070FC">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Silver Spirit</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540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Cs/>
                <w:color w:val="000000"/>
                <w:sz w:val="22"/>
                <w:szCs w:val="22"/>
                <w:lang w:val="sl-SI" w:eastAsia="sl-SI"/>
              </w:rPr>
            </w:pPr>
            <w:r w:rsidRPr="003070FC">
              <w:rPr>
                <w:rFonts w:ascii="Calibri" w:hAnsi="Calibri" w:cs="Tahoma"/>
                <w:bCs/>
                <w:color w:val="000000"/>
                <w:sz w:val="22"/>
                <w:szCs w:val="22"/>
                <w:lang w:val="sl-SI" w:eastAsia="sl-SI"/>
              </w:rPr>
              <w:t>36</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r w:rsidRPr="00E00D09">
              <w:rPr>
                <w:rFonts w:ascii="Calibri" w:hAnsi="Calibri" w:cs="Tahoma"/>
                <w:sz w:val="22"/>
                <w:szCs w:val="22"/>
                <w:lang w:val="sl-SI" w:eastAsia="sl-SI"/>
              </w:rPr>
              <w:t xml:space="preserve">nedelja, </w:t>
            </w:r>
            <w:r>
              <w:rPr>
                <w:rFonts w:ascii="Calibri" w:hAnsi="Calibri" w:cs="Tahoma"/>
                <w:sz w:val="22"/>
                <w:szCs w:val="22"/>
                <w:lang w:val="sl-SI" w:eastAsia="sl-SI"/>
              </w:rPr>
              <w:t>21</w:t>
            </w:r>
            <w:r w:rsidRPr="00E00D09">
              <w:rPr>
                <w:rFonts w:ascii="Calibri" w:hAnsi="Calibri" w:cs="Tahoma"/>
                <w:sz w:val="22"/>
                <w:szCs w:val="22"/>
                <w:lang w:val="sl-SI" w:eastAsia="sl-SI"/>
              </w:rPr>
              <w:t xml:space="preserve">. </w:t>
            </w:r>
            <w:r w:rsidRPr="007C3005">
              <w:rPr>
                <w:rFonts w:ascii="Calibri" w:hAnsi="Calibri" w:cs="Tahoma"/>
                <w:sz w:val="22"/>
                <w:szCs w:val="22"/>
                <w:lang w:val="sl-SI" w:eastAsia="sl-SI"/>
              </w:rPr>
              <w:t>september</w:t>
            </w:r>
            <w:r w:rsidRPr="00E00D09">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r w:rsidRPr="007C3005">
              <w:rPr>
                <w:rFonts w:ascii="Calibri" w:hAnsi="Calibri" w:cs="Tahoma"/>
                <w:sz w:val="22"/>
                <w:szCs w:val="22"/>
                <w:lang w:eastAsia="sl-SI"/>
              </w:rPr>
              <w:t>Thomson Majesty</w:t>
            </w:r>
            <w:r>
              <w:rPr>
                <w:rFonts w:ascii="Calibri" w:hAnsi="Calibri" w:cs="Tahoma"/>
                <w:sz w:val="22"/>
                <w:szCs w:val="22"/>
                <w:lang w:eastAsia="sl-SI"/>
              </w:rPr>
              <w:t xml:space="preserve">, </w:t>
            </w:r>
            <w:r w:rsidRPr="007C3005">
              <w:rPr>
                <w:rFonts w:ascii="Calibri" w:hAnsi="Calibri" w:cs="Tahoma"/>
                <w:sz w:val="22"/>
                <w:szCs w:val="22"/>
                <w:lang w:eastAsia="sl-SI"/>
              </w:rPr>
              <w:t>Silver Wind</w:t>
            </w:r>
            <w:r>
              <w:rPr>
                <w:rFonts w:ascii="Calibri" w:hAnsi="Calibri" w:cs="Tahoma"/>
                <w:sz w:val="22"/>
                <w:szCs w:val="22"/>
                <w:lang w:eastAsia="sl-SI"/>
              </w:rPr>
              <w:t xml:space="preserve">, </w:t>
            </w:r>
            <w:r w:rsidRPr="007C3005">
              <w:rPr>
                <w:rFonts w:ascii="Calibri" w:hAnsi="Calibri" w:cs="Tahoma"/>
                <w:sz w:val="22"/>
                <w:szCs w:val="22"/>
                <w:lang w:eastAsia="sl-SI"/>
              </w:rPr>
              <w:t>SS Mariner</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Cs/>
                <w:sz w:val="22"/>
                <w:szCs w:val="22"/>
                <w:lang w:val="sl-SI" w:eastAsia="sl-SI"/>
              </w:rPr>
            </w:pPr>
            <w:r w:rsidRPr="003070FC">
              <w:rPr>
                <w:rFonts w:ascii="Calibri" w:hAnsi="Calibri" w:cs="Tahoma"/>
                <w:bCs/>
                <w:sz w:val="22"/>
                <w:szCs w:val="22"/>
                <w:lang w:val="sl-SI" w:eastAsia="sl-SI"/>
              </w:rPr>
              <w:t>2458</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b/>
                <w:bCs/>
                <w:sz w:val="16"/>
                <w:szCs w:val="16"/>
                <w:lang w:val="sl-SI" w:eastAsia="sl-SI"/>
              </w:rPr>
            </w:pPr>
            <w:r w:rsidRPr="007C3005">
              <w:rPr>
                <w:rFonts w:ascii="Calibri" w:hAnsi="Calibri" w:cs="Calibri"/>
                <w:color w:val="000000"/>
                <w:sz w:val="22"/>
                <w:szCs w:val="22"/>
                <w:lang w:val="sl-SI" w:eastAsia="sl-SI"/>
              </w:rPr>
              <w:t> </w:t>
            </w: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proofErr w:type="spellStart"/>
            <w:r w:rsidRPr="003070FC">
              <w:rPr>
                <w:rFonts w:ascii="Calibri" w:hAnsi="Calibri" w:cs="Tahoma"/>
                <w:b/>
                <w:bCs/>
                <w:color w:val="000000"/>
                <w:sz w:val="22"/>
                <w:szCs w:val="22"/>
                <w:lang w:val="sl-SI" w:eastAsia="sl-SI"/>
              </w:rPr>
              <w:lastRenderedPageBreak/>
              <w:t>Zap</w:t>
            </w:r>
            <w:proofErr w:type="spellEnd"/>
            <w:r w:rsidRPr="003070FC">
              <w:rPr>
                <w:rFonts w:ascii="Calibri" w:hAnsi="Calibri" w:cs="Tahoma"/>
                <w:b/>
                <w:bCs/>
                <w:color w:val="000000"/>
                <w:sz w:val="22"/>
                <w:szCs w:val="22"/>
                <w:lang w:val="sl-SI" w:eastAsia="sl-SI"/>
              </w:rPr>
              <w:t>.</w:t>
            </w:r>
          </w:p>
        </w:tc>
        <w:tc>
          <w:tcPr>
            <w:tcW w:w="3360" w:type="dxa"/>
            <w:tcBorders>
              <w:top w:val="single" w:sz="4"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r w:rsidRPr="003070FC">
              <w:rPr>
                <w:rFonts w:ascii="Calibri" w:hAnsi="Calibri" w:cs="Tahoma"/>
                <w:b/>
                <w:bCs/>
                <w:color w:val="000000"/>
                <w:sz w:val="22"/>
                <w:szCs w:val="22"/>
                <w:lang w:val="sl-SI" w:eastAsia="sl-SI"/>
              </w:rPr>
              <w:t>Datum</w:t>
            </w: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color w:val="000000"/>
                <w:sz w:val="22"/>
                <w:szCs w:val="22"/>
                <w:lang w:val="sl-SI" w:eastAsia="sl-SI"/>
              </w:rPr>
            </w:pPr>
            <w:r w:rsidRPr="003070FC">
              <w:rPr>
                <w:rFonts w:ascii="Calibri" w:hAnsi="Calibri" w:cs="Tahoma"/>
                <w:b/>
                <w:bCs/>
                <w:color w:val="000000"/>
                <w:sz w:val="22"/>
                <w:szCs w:val="22"/>
                <w:lang w:val="sl-SI" w:eastAsia="sl-SI"/>
              </w:rPr>
              <w:t>Ladja</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sz w:val="22"/>
                <w:szCs w:val="22"/>
                <w:lang w:val="sl-SI" w:eastAsia="sl-SI"/>
              </w:rPr>
            </w:pPr>
            <w:r>
              <w:rPr>
                <w:rFonts w:ascii="Calibri" w:hAnsi="Calibri" w:cs="Tahoma"/>
                <w:b/>
                <w:bCs/>
                <w:sz w:val="22"/>
                <w:szCs w:val="22"/>
                <w:lang w:val="sl-SI" w:eastAsia="sl-SI"/>
              </w:rPr>
              <w:t>Število potnikov</w:t>
            </w:r>
          </w:p>
        </w:tc>
        <w:tc>
          <w:tcPr>
            <w:tcW w:w="1358" w:type="dxa"/>
            <w:tcBorders>
              <w:top w:val="single" w:sz="4" w:space="0" w:color="auto"/>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b/>
                <w:bCs/>
                <w:sz w:val="16"/>
                <w:szCs w:val="16"/>
                <w:lang w:val="sl-SI" w:eastAsia="sl-SI"/>
              </w:rPr>
            </w:pPr>
            <w:r w:rsidRPr="003070FC">
              <w:rPr>
                <w:rFonts w:ascii="Calibri" w:hAnsi="Calibri" w:cs="Tahoma"/>
                <w:b/>
                <w:bCs/>
                <w:sz w:val="16"/>
                <w:szCs w:val="16"/>
                <w:lang w:val="sl-SI" w:eastAsia="sl-SI"/>
              </w:rPr>
              <w:t>OBVEZNA PROSOTNOST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37</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Pr>
                <w:rFonts w:ascii="Calibri" w:hAnsi="Calibri" w:cs="Tahoma"/>
                <w:sz w:val="22"/>
                <w:szCs w:val="22"/>
                <w:lang w:val="sl-SI" w:eastAsia="sl-SI"/>
              </w:rPr>
              <w:t>sreda</w:t>
            </w:r>
            <w:r w:rsidRPr="00394D7A">
              <w:rPr>
                <w:rFonts w:ascii="Calibri" w:hAnsi="Calibri" w:cs="Tahoma"/>
                <w:sz w:val="22"/>
                <w:szCs w:val="22"/>
                <w:lang w:val="sl-SI" w:eastAsia="sl-SI"/>
              </w:rPr>
              <w:t xml:space="preserve">, </w:t>
            </w:r>
            <w:r>
              <w:rPr>
                <w:rFonts w:ascii="Calibri" w:hAnsi="Calibri" w:cs="Tahoma"/>
                <w:sz w:val="22"/>
                <w:szCs w:val="22"/>
                <w:lang w:val="sl-SI" w:eastAsia="sl-SI"/>
              </w:rPr>
              <w:t>24</w:t>
            </w:r>
            <w:r w:rsidRPr="00394D7A">
              <w:rPr>
                <w:rFonts w:ascii="Calibri" w:hAnsi="Calibri" w:cs="Tahoma"/>
                <w:sz w:val="22"/>
                <w:szCs w:val="22"/>
                <w:lang w:val="sl-SI" w:eastAsia="sl-SI"/>
              </w:rPr>
              <w:t xml:space="preserve">. </w:t>
            </w:r>
            <w:r w:rsidRPr="007C3005">
              <w:rPr>
                <w:rFonts w:ascii="Calibri" w:hAnsi="Calibri" w:cs="Tahoma"/>
                <w:sz w:val="22"/>
                <w:szCs w:val="22"/>
                <w:lang w:val="sl-SI" w:eastAsia="sl-SI"/>
              </w:rPr>
              <w:t>september</w:t>
            </w:r>
            <w:r w:rsidRPr="00394D7A">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SS Mariner</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700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00"/>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38</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četrtek, 25. september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Celebrity Silhouette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2886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39</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sobota, 4. oktober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MSC </w:t>
            </w:r>
            <w:proofErr w:type="spellStart"/>
            <w:r w:rsidRPr="003070FC">
              <w:rPr>
                <w:rFonts w:ascii="Calibri" w:hAnsi="Calibri" w:cs="Tahoma"/>
                <w:sz w:val="22"/>
                <w:szCs w:val="22"/>
                <w:lang w:val="sl-SI" w:eastAsia="sl-SI"/>
              </w:rPr>
              <w:t>Armonia</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1554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40</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E00D09">
              <w:rPr>
                <w:rFonts w:ascii="Calibri" w:hAnsi="Calibri" w:cs="Tahoma"/>
                <w:sz w:val="22"/>
                <w:szCs w:val="22"/>
                <w:lang w:val="sl-SI" w:eastAsia="sl-SI"/>
              </w:rPr>
              <w:t xml:space="preserve">nedelja, </w:t>
            </w:r>
            <w:r>
              <w:rPr>
                <w:rFonts w:ascii="Calibri" w:hAnsi="Calibri" w:cs="Tahoma"/>
                <w:sz w:val="22"/>
                <w:szCs w:val="22"/>
                <w:lang w:val="sl-SI" w:eastAsia="sl-SI"/>
              </w:rPr>
              <w:t>5</w:t>
            </w:r>
            <w:r w:rsidRPr="00E00D09">
              <w:rPr>
                <w:rFonts w:ascii="Calibri" w:hAnsi="Calibri" w:cs="Tahoma"/>
                <w:sz w:val="22"/>
                <w:szCs w:val="22"/>
                <w:lang w:val="sl-SI" w:eastAsia="sl-SI"/>
              </w:rPr>
              <w:t xml:space="preserve">. </w:t>
            </w:r>
            <w:r w:rsidRPr="00807403">
              <w:rPr>
                <w:rFonts w:ascii="Calibri" w:hAnsi="Calibri" w:cs="Tahoma"/>
                <w:sz w:val="22"/>
                <w:szCs w:val="22"/>
                <w:lang w:val="sl-SI" w:eastAsia="sl-SI"/>
              </w:rPr>
              <w:t>oktober</w:t>
            </w:r>
            <w:r w:rsidRPr="00E00D09">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41</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sreda, 16. oktober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La Belle Adriatic</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200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42</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sobota, 18. oktober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Ocean Princes</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826</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43</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E00D09">
              <w:rPr>
                <w:rFonts w:ascii="Calibri" w:hAnsi="Calibri" w:cs="Tahoma"/>
                <w:sz w:val="22"/>
                <w:szCs w:val="22"/>
                <w:lang w:val="sl-SI" w:eastAsia="sl-SI"/>
              </w:rPr>
              <w:t xml:space="preserve">nedelja, </w:t>
            </w:r>
            <w:r>
              <w:rPr>
                <w:rFonts w:ascii="Calibri" w:hAnsi="Calibri" w:cs="Tahoma"/>
                <w:sz w:val="22"/>
                <w:szCs w:val="22"/>
                <w:lang w:val="sl-SI" w:eastAsia="sl-SI"/>
              </w:rPr>
              <w:t>19</w:t>
            </w:r>
            <w:r w:rsidRPr="00E00D09">
              <w:rPr>
                <w:rFonts w:ascii="Calibri" w:hAnsi="Calibri" w:cs="Tahoma"/>
                <w:sz w:val="22"/>
                <w:szCs w:val="22"/>
                <w:lang w:val="sl-SI" w:eastAsia="sl-SI"/>
              </w:rPr>
              <w:t xml:space="preserve">. </w:t>
            </w:r>
            <w:r w:rsidRPr="00807403">
              <w:rPr>
                <w:rFonts w:ascii="Calibri" w:hAnsi="Calibri" w:cs="Tahoma"/>
                <w:sz w:val="22"/>
                <w:szCs w:val="22"/>
                <w:lang w:val="sl-SI" w:eastAsia="sl-SI"/>
              </w:rPr>
              <w:t>oktober</w:t>
            </w:r>
            <w:r w:rsidRPr="00E00D09">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Thomson Majesty</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1462</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44</w:t>
            </w:r>
          </w:p>
        </w:tc>
        <w:tc>
          <w:tcPr>
            <w:tcW w:w="3360" w:type="dxa"/>
            <w:tcBorders>
              <w:top w:val="nil"/>
              <w:left w:val="nil"/>
              <w:bottom w:val="single" w:sz="4" w:space="0" w:color="auto"/>
              <w:right w:val="single" w:sz="4" w:space="0" w:color="auto"/>
            </w:tcBorders>
            <w:shd w:val="clear" w:color="auto" w:fill="auto"/>
            <w:noWrap/>
            <w:vAlign w:val="bottom"/>
          </w:tcPr>
          <w:p w:rsidR="005813E2" w:rsidRPr="00E00D09"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torek, 21. oktober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proofErr w:type="spellStart"/>
            <w:r w:rsidRPr="003070FC">
              <w:rPr>
                <w:rFonts w:ascii="Calibri" w:hAnsi="Calibri" w:cs="Tahoma"/>
                <w:sz w:val="22"/>
                <w:szCs w:val="22"/>
                <w:lang w:eastAsia="sl-SI"/>
              </w:rPr>
              <w:t>Seabourn</w:t>
            </w:r>
            <w:proofErr w:type="spellEnd"/>
            <w:r w:rsidRPr="003070FC">
              <w:rPr>
                <w:rFonts w:ascii="Calibri" w:hAnsi="Calibri" w:cs="Tahoma"/>
                <w:sz w:val="22"/>
                <w:szCs w:val="22"/>
                <w:lang w:eastAsia="sl-SI"/>
              </w:rPr>
              <w:t xml:space="preserve"> Spirit</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p>
        </w:tc>
        <w:tc>
          <w:tcPr>
            <w:tcW w:w="1358" w:type="dxa"/>
            <w:tcBorders>
              <w:top w:val="nil"/>
              <w:left w:val="nil"/>
              <w:bottom w:val="single" w:sz="4" w:space="0" w:color="auto"/>
              <w:right w:val="single" w:sz="8" w:space="0" w:color="auto"/>
            </w:tcBorders>
            <w:shd w:val="clear" w:color="auto" w:fill="auto"/>
            <w:noWrap/>
            <w:vAlign w:val="bottom"/>
          </w:tcPr>
          <w:p w:rsidR="005813E2" w:rsidRPr="00C74139"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45</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sreda, 22. oktober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La Belle Adriatic</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200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46</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E00D09">
              <w:rPr>
                <w:rFonts w:ascii="Calibri" w:hAnsi="Calibri" w:cs="Tahoma"/>
                <w:sz w:val="22"/>
                <w:szCs w:val="22"/>
                <w:lang w:val="sl-SI" w:eastAsia="sl-SI"/>
              </w:rPr>
              <w:t xml:space="preserve">nedelja, </w:t>
            </w:r>
            <w:r>
              <w:rPr>
                <w:rFonts w:ascii="Calibri" w:hAnsi="Calibri" w:cs="Tahoma"/>
                <w:sz w:val="22"/>
                <w:szCs w:val="22"/>
                <w:lang w:val="sl-SI" w:eastAsia="sl-SI"/>
              </w:rPr>
              <w:t>26</w:t>
            </w:r>
            <w:r w:rsidRPr="00E00D09">
              <w:rPr>
                <w:rFonts w:ascii="Calibri" w:hAnsi="Calibri" w:cs="Tahoma"/>
                <w:sz w:val="22"/>
                <w:szCs w:val="22"/>
                <w:lang w:val="sl-SI" w:eastAsia="sl-SI"/>
              </w:rPr>
              <w:t xml:space="preserve">. </w:t>
            </w:r>
            <w:r w:rsidRPr="00807403">
              <w:rPr>
                <w:rFonts w:ascii="Calibri" w:hAnsi="Calibri" w:cs="Tahoma"/>
                <w:sz w:val="22"/>
                <w:szCs w:val="22"/>
                <w:lang w:val="sl-SI" w:eastAsia="sl-SI"/>
              </w:rPr>
              <w:t>oktober</w:t>
            </w:r>
            <w:r w:rsidRPr="00E00D09">
              <w:rPr>
                <w:rFonts w:ascii="Calibri" w:hAnsi="Calibri" w:cs="Tahoma"/>
                <w:sz w:val="22"/>
                <w:szCs w:val="22"/>
                <w:lang w:val="sl-SI" w:eastAsia="sl-SI"/>
              </w:rPr>
              <w:t xml:space="preserve">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eastAsia="sl-SI"/>
              </w:rPr>
            </w:pPr>
            <w:r w:rsidRPr="003070FC">
              <w:rPr>
                <w:rFonts w:ascii="Calibri" w:hAnsi="Calibri" w:cs="Tahoma"/>
                <w:sz w:val="22"/>
                <w:szCs w:val="22"/>
                <w:lang w:eastAsia="sl-SI"/>
              </w:rPr>
              <w:t>NCL Jade</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2224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47</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sreda, 29. oktober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 xml:space="preserve">SS </w:t>
            </w:r>
            <w:proofErr w:type="spellStart"/>
            <w:r w:rsidRPr="003070FC">
              <w:rPr>
                <w:rFonts w:ascii="Calibri" w:hAnsi="Calibri" w:cs="Tahoma"/>
                <w:sz w:val="22"/>
                <w:szCs w:val="22"/>
                <w:lang w:val="sl-SI" w:eastAsia="sl-SI"/>
              </w:rPr>
              <w:t>Voyager</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700</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48</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sobota, 1. november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proofErr w:type="spellStart"/>
            <w:r w:rsidRPr="003070FC">
              <w:rPr>
                <w:rFonts w:ascii="Calibri" w:hAnsi="Calibri" w:cs="Tahoma"/>
                <w:sz w:val="22"/>
                <w:szCs w:val="22"/>
                <w:lang w:val="sl-SI" w:eastAsia="sl-SI"/>
              </w:rPr>
              <w:t>Amadea</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624</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r w:rsidR="005813E2" w:rsidRPr="00C74139" w:rsidTr="007D3D0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color w:val="000000"/>
                <w:sz w:val="22"/>
                <w:szCs w:val="22"/>
                <w:lang w:val="sl-SI" w:eastAsia="sl-SI"/>
              </w:rPr>
            </w:pPr>
            <w:r w:rsidRPr="003070FC">
              <w:rPr>
                <w:rFonts w:ascii="Calibri" w:hAnsi="Calibri" w:cs="Tahoma"/>
                <w:color w:val="000000"/>
                <w:sz w:val="22"/>
                <w:szCs w:val="22"/>
                <w:lang w:val="sl-SI" w:eastAsia="sl-SI"/>
              </w:rPr>
              <w:t>49</w:t>
            </w:r>
          </w:p>
        </w:tc>
        <w:tc>
          <w:tcPr>
            <w:tcW w:w="336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torek, 4. november 2014</w:t>
            </w:r>
          </w:p>
        </w:tc>
        <w:tc>
          <w:tcPr>
            <w:tcW w:w="214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Tahoma"/>
                <w:sz w:val="22"/>
                <w:szCs w:val="22"/>
                <w:lang w:val="sl-SI" w:eastAsia="sl-SI"/>
              </w:rPr>
            </w:pPr>
            <w:r w:rsidRPr="003070FC">
              <w:rPr>
                <w:rFonts w:ascii="Calibri" w:hAnsi="Calibri" w:cs="Tahoma"/>
                <w:sz w:val="22"/>
                <w:szCs w:val="22"/>
                <w:lang w:val="sl-SI" w:eastAsia="sl-SI"/>
              </w:rPr>
              <w:t>Costa Diadema</w:t>
            </w:r>
          </w:p>
        </w:tc>
        <w:tc>
          <w:tcPr>
            <w:tcW w:w="1380" w:type="dxa"/>
            <w:tcBorders>
              <w:top w:val="nil"/>
              <w:left w:val="nil"/>
              <w:bottom w:val="single" w:sz="4" w:space="0" w:color="auto"/>
              <w:right w:val="single" w:sz="4" w:space="0" w:color="auto"/>
            </w:tcBorders>
            <w:shd w:val="clear" w:color="auto" w:fill="auto"/>
            <w:noWrap/>
            <w:vAlign w:val="bottom"/>
          </w:tcPr>
          <w:p w:rsidR="005813E2" w:rsidRPr="003070FC" w:rsidRDefault="005813E2" w:rsidP="007D3D02">
            <w:pPr>
              <w:jc w:val="center"/>
              <w:rPr>
                <w:rFonts w:ascii="Calibri" w:hAnsi="Calibri" w:cs="Calibri"/>
                <w:color w:val="000000"/>
                <w:sz w:val="22"/>
                <w:szCs w:val="22"/>
                <w:lang w:val="sl-SI" w:eastAsia="sl-SI"/>
              </w:rPr>
            </w:pPr>
            <w:r w:rsidRPr="003070FC">
              <w:rPr>
                <w:rFonts w:ascii="Calibri" w:hAnsi="Calibri" w:cs="Calibri"/>
                <w:color w:val="000000"/>
                <w:sz w:val="22"/>
                <w:szCs w:val="22"/>
                <w:lang w:val="sl-SI" w:eastAsia="sl-SI"/>
              </w:rPr>
              <w:t>4927</w:t>
            </w:r>
          </w:p>
        </w:tc>
        <w:tc>
          <w:tcPr>
            <w:tcW w:w="1358" w:type="dxa"/>
            <w:tcBorders>
              <w:top w:val="nil"/>
              <w:left w:val="nil"/>
              <w:bottom w:val="single" w:sz="4" w:space="0" w:color="auto"/>
              <w:right w:val="single" w:sz="8" w:space="0" w:color="auto"/>
            </w:tcBorders>
            <w:shd w:val="clear" w:color="auto" w:fill="auto"/>
            <w:noWrap/>
            <w:vAlign w:val="bottom"/>
          </w:tcPr>
          <w:p w:rsidR="005813E2" w:rsidRPr="003070FC" w:rsidRDefault="005813E2" w:rsidP="007D3D02">
            <w:pPr>
              <w:jc w:val="center"/>
              <w:rPr>
                <w:rFonts w:ascii="Calibri" w:hAnsi="Calibri" w:cs="Calibri"/>
                <w:b/>
                <w:bCs/>
                <w:color w:val="000000"/>
                <w:sz w:val="24"/>
                <w:szCs w:val="24"/>
                <w:lang w:val="sl-SI" w:eastAsia="sl-SI"/>
              </w:rPr>
            </w:pPr>
            <w:r w:rsidRPr="00C74139">
              <w:rPr>
                <w:rFonts w:ascii="Calibri" w:hAnsi="Calibri" w:cs="Calibri"/>
                <w:b/>
                <w:bCs/>
                <w:color w:val="000000"/>
                <w:sz w:val="24"/>
                <w:szCs w:val="24"/>
                <w:lang w:val="sl-SI" w:eastAsia="sl-SI"/>
              </w:rPr>
              <w:t>√</w:t>
            </w:r>
          </w:p>
        </w:tc>
      </w:tr>
    </w:tbl>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C23671" w:rsidRDefault="00C23671" w:rsidP="00C74139">
      <w:pPr>
        <w:jc w:val="both"/>
        <w:rPr>
          <w:sz w:val="22"/>
          <w:szCs w:val="22"/>
          <w:lang w:val="sl-SI"/>
        </w:rPr>
      </w:pPr>
    </w:p>
    <w:p w:rsidR="005813E2" w:rsidRDefault="005813E2" w:rsidP="00142CD2">
      <w:pPr>
        <w:ind w:left="360"/>
        <w:jc w:val="center"/>
        <w:rPr>
          <w:b/>
          <w:sz w:val="24"/>
          <w:szCs w:val="24"/>
          <w:lang w:val="sl-SI"/>
        </w:rPr>
      </w:pPr>
    </w:p>
    <w:p w:rsidR="005813E2" w:rsidRDefault="005813E2" w:rsidP="00142CD2">
      <w:pPr>
        <w:ind w:left="360"/>
        <w:jc w:val="center"/>
        <w:rPr>
          <w:b/>
          <w:sz w:val="24"/>
          <w:szCs w:val="24"/>
          <w:lang w:val="sl-SI"/>
        </w:rPr>
      </w:pPr>
    </w:p>
    <w:p w:rsidR="005813E2" w:rsidRDefault="005813E2" w:rsidP="00142CD2">
      <w:pPr>
        <w:ind w:left="360"/>
        <w:jc w:val="center"/>
        <w:rPr>
          <w:b/>
          <w:sz w:val="24"/>
          <w:szCs w:val="24"/>
          <w:lang w:val="sl-SI"/>
        </w:rPr>
      </w:pPr>
    </w:p>
    <w:p w:rsidR="005813E2" w:rsidRDefault="005813E2" w:rsidP="00142CD2">
      <w:pPr>
        <w:ind w:left="360"/>
        <w:jc w:val="center"/>
        <w:rPr>
          <w:b/>
          <w:sz w:val="24"/>
          <w:szCs w:val="24"/>
          <w:lang w:val="sl-SI"/>
        </w:rPr>
      </w:pPr>
    </w:p>
    <w:p w:rsidR="00C23671" w:rsidRPr="007C3DC6" w:rsidRDefault="00C23671" w:rsidP="00142CD2">
      <w:pPr>
        <w:ind w:left="360"/>
        <w:jc w:val="center"/>
        <w:rPr>
          <w:b/>
          <w:sz w:val="24"/>
          <w:szCs w:val="24"/>
          <w:lang w:val="sl-SI"/>
        </w:rPr>
      </w:pPr>
      <w:r w:rsidRPr="007C3DC6">
        <w:rPr>
          <w:b/>
          <w:sz w:val="24"/>
          <w:szCs w:val="24"/>
          <w:lang w:val="sl-SI"/>
        </w:rPr>
        <w:lastRenderedPageBreak/>
        <w:t>IV.</w:t>
      </w:r>
      <w:r w:rsidRPr="007C3DC6">
        <w:rPr>
          <w:sz w:val="24"/>
          <w:szCs w:val="24"/>
          <w:lang w:val="sl-SI"/>
        </w:rPr>
        <w:t xml:space="preserve"> </w:t>
      </w:r>
      <w:r w:rsidRPr="007C3DC6">
        <w:rPr>
          <w:b/>
          <w:sz w:val="24"/>
          <w:szCs w:val="24"/>
          <w:lang w:val="sl-SI"/>
        </w:rPr>
        <w:t xml:space="preserve">Slikovno gradivo prodajnih mest z zemljevidom lokacij </w:t>
      </w:r>
    </w:p>
    <w:p w:rsidR="00C23671" w:rsidRDefault="00C23671" w:rsidP="00142CD2">
      <w:pPr>
        <w:ind w:left="360"/>
        <w:jc w:val="center"/>
        <w:rPr>
          <w:b/>
          <w:sz w:val="28"/>
          <w:szCs w:val="28"/>
          <w:lang w:val="sl-SI"/>
        </w:rPr>
      </w:pPr>
    </w:p>
    <w:p w:rsidR="00C23671" w:rsidRDefault="006334D9" w:rsidP="00142CD2">
      <w:pPr>
        <w:ind w:left="360"/>
        <w:jc w:val="center"/>
        <w:rPr>
          <w:b/>
          <w:sz w:val="28"/>
          <w:szCs w:val="28"/>
          <w:lang w:val="sl-SI"/>
        </w:rPr>
      </w:pPr>
      <w:r>
        <w:rPr>
          <w:noProof/>
          <w:lang w:val="sl-SI" w:eastAsia="sl-SI"/>
        </w:rPr>
        <w:drawing>
          <wp:inline distT="0" distB="0" distL="0" distR="0">
            <wp:extent cx="5238750" cy="3924300"/>
            <wp:effectExtent l="0" t="0" r="0" b="0"/>
            <wp:docPr id="6" name="Picture 5" descr="Description: \\P150951\photo share\23. Kruh\SANDI\SLIKE\LOKACIJE\P104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P150951\photo share\23. Kruh\SANDI\SLIKE\LOKACIJE\P10400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C23671" w:rsidRPr="00792A70" w:rsidRDefault="00C23671" w:rsidP="00792A70">
      <w:pPr>
        <w:ind w:firstLine="360"/>
        <w:rPr>
          <w:lang w:val="sl-SI"/>
        </w:rPr>
      </w:pPr>
      <w:r w:rsidRPr="00792A70">
        <w:rPr>
          <w:lang w:val="sl-SI"/>
        </w:rPr>
        <w:t xml:space="preserve">    Slika 1: Prodajne hiške na Semedelski cesti</w:t>
      </w:r>
      <w:r w:rsidR="005813E2">
        <w:rPr>
          <w:lang w:val="sl-SI"/>
        </w:rPr>
        <w:t xml:space="preserve"> in Ukmarjevem trgu</w:t>
      </w: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Pr="00AE53C1" w:rsidRDefault="006334D9" w:rsidP="00792A70">
      <w:pPr>
        <w:ind w:left="709"/>
      </w:pPr>
      <w:r>
        <w:rPr>
          <w:noProof/>
          <w:lang w:val="sl-SI" w:eastAsia="sl-SI"/>
        </w:rPr>
        <w:drawing>
          <wp:inline distT="0" distB="0" distL="0" distR="0">
            <wp:extent cx="5143500" cy="3429000"/>
            <wp:effectExtent l="0" t="0" r="0" b="0"/>
            <wp:docPr id="3" name="Picture 8"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C23671" w:rsidRPr="0002672C" w:rsidRDefault="00C23671" w:rsidP="00792A70">
      <w:pPr>
        <w:ind w:left="709"/>
        <w:rPr>
          <w:lang w:val="sl-SI"/>
        </w:rPr>
      </w:pPr>
      <w:r w:rsidRPr="0002672C">
        <w:rPr>
          <w:lang w:val="sl-SI"/>
        </w:rPr>
        <w:t xml:space="preserve">Slika </w:t>
      </w:r>
      <w:r>
        <w:rPr>
          <w:lang w:val="sl-SI"/>
        </w:rPr>
        <w:t>2</w:t>
      </w:r>
      <w:r w:rsidRPr="0002672C">
        <w:rPr>
          <w:lang w:val="sl-SI"/>
        </w:rPr>
        <w:t>: Prodajna hiška na Ukmarjevem trgu in Semedelski cesti - odprta</w:t>
      </w: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Default="006334D9" w:rsidP="00792A70">
      <w:pPr>
        <w:jc w:val="center"/>
        <w:rPr>
          <w:lang w:val="sl-SI"/>
        </w:rPr>
      </w:pPr>
      <w:r>
        <w:rPr>
          <w:noProof/>
          <w:lang w:val="sl-SI" w:eastAsia="sl-SI"/>
        </w:rPr>
        <w:lastRenderedPageBreak/>
        <w:drawing>
          <wp:inline distT="0" distB="0" distL="0" distR="0">
            <wp:extent cx="5419725" cy="4067175"/>
            <wp:effectExtent l="0" t="0" r="9525"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4067175"/>
                    </a:xfrm>
                    <a:prstGeom prst="rect">
                      <a:avLst/>
                    </a:prstGeom>
                    <a:noFill/>
                    <a:ln>
                      <a:noFill/>
                    </a:ln>
                  </pic:spPr>
                </pic:pic>
              </a:graphicData>
            </a:graphic>
          </wp:inline>
        </w:drawing>
      </w:r>
    </w:p>
    <w:p w:rsidR="00C23671" w:rsidRPr="00045C53" w:rsidRDefault="00C23671" w:rsidP="00792A70">
      <w:pPr>
        <w:rPr>
          <w:b/>
          <w:lang w:val="sl-SI"/>
        </w:rPr>
      </w:pPr>
      <w:r>
        <w:rPr>
          <w:sz w:val="22"/>
          <w:szCs w:val="22"/>
          <w:lang w:val="sl-SI"/>
        </w:rPr>
        <w:t xml:space="preserve">    </w:t>
      </w:r>
      <w:r w:rsidRPr="00045C53">
        <w:rPr>
          <w:lang w:val="sl-SI"/>
        </w:rPr>
        <w:t>Slika 3: Prodajna stojnica na Ukmarjevem trgu</w:t>
      </w: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Default="00C23671" w:rsidP="00792A70">
      <w:pPr>
        <w:ind w:firstLine="360"/>
        <w:rPr>
          <w:sz w:val="22"/>
          <w:szCs w:val="22"/>
          <w:lang w:val="sl-SI"/>
        </w:rPr>
      </w:pPr>
    </w:p>
    <w:p w:rsidR="00C23671" w:rsidRPr="00566AAC" w:rsidRDefault="00C23671" w:rsidP="00792A70">
      <w:pPr>
        <w:ind w:firstLine="360"/>
        <w:rPr>
          <w:sz w:val="28"/>
          <w:szCs w:val="28"/>
          <w:lang w:val="sl-SI"/>
        </w:rPr>
      </w:pPr>
    </w:p>
    <w:p w:rsidR="00C23671" w:rsidRPr="00142CD2" w:rsidRDefault="00C23671" w:rsidP="00142CD2">
      <w:pPr>
        <w:ind w:left="360"/>
        <w:jc w:val="center"/>
        <w:rPr>
          <w:b/>
          <w:sz w:val="28"/>
          <w:szCs w:val="28"/>
          <w:lang w:val="sl-SI"/>
        </w:rPr>
      </w:pPr>
    </w:p>
    <w:p w:rsidR="00C23671" w:rsidRPr="00142CD2" w:rsidRDefault="00C23671" w:rsidP="00142CD2">
      <w:pPr>
        <w:jc w:val="center"/>
        <w:rPr>
          <w:lang w:val="sl-SI"/>
        </w:rPr>
      </w:pPr>
    </w:p>
    <w:p w:rsidR="00C23671" w:rsidRPr="008F3943" w:rsidRDefault="00C23671" w:rsidP="00142CD2">
      <w:pPr>
        <w:rPr>
          <w:lang w:val="sl-SI"/>
        </w:rPr>
      </w:pPr>
    </w:p>
    <w:p w:rsidR="00C23671" w:rsidRPr="00936C99" w:rsidRDefault="00C23671" w:rsidP="00142CD2">
      <w:pPr>
        <w:jc w:val="center"/>
        <w:rPr>
          <w:lang w:val="sl-SI"/>
        </w:rPr>
      </w:pPr>
    </w:p>
    <w:p w:rsidR="00C23671" w:rsidRPr="00936C99" w:rsidRDefault="00C23671" w:rsidP="00142CD2">
      <w:pPr>
        <w:ind w:left="1440" w:firstLine="720"/>
        <w:rPr>
          <w:lang w:val="sl-SI"/>
        </w:rPr>
      </w:pPr>
    </w:p>
    <w:p w:rsidR="00C23671" w:rsidRPr="00936C99" w:rsidRDefault="00C23671" w:rsidP="00142CD2">
      <w:pPr>
        <w:ind w:left="1440" w:firstLine="720"/>
        <w:rPr>
          <w:lang w:val="sl-SI"/>
        </w:rPr>
      </w:pPr>
    </w:p>
    <w:p w:rsidR="00C23671" w:rsidRPr="00936C99" w:rsidRDefault="00C23671" w:rsidP="00142CD2">
      <w:pPr>
        <w:jc w:val="center"/>
        <w:rPr>
          <w:lang w:val="sl-SI"/>
        </w:rPr>
      </w:pPr>
    </w:p>
    <w:p w:rsidR="00C23671" w:rsidRPr="00936C99" w:rsidRDefault="00C23671" w:rsidP="00142CD2">
      <w:pPr>
        <w:ind w:left="709"/>
        <w:rPr>
          <w:lang w:val="sl-SI"/>
        </w:rPr>
      </w:pPr>
    </w:p>
    <w:p w:rsidR="00C23671" w:rsidRPr="00792A70" w:rsidRDefault="00C23671" w:rsidP="00142CD2">
      <w:pPr>
        <w:ind w:left="709"/>
        <w:rPr>
          <w:lang w:val="sl-SI"/>
        </w:rPr>
      </w:pPr>
    </w:p>
    <w:p w:rsidR="00C23671" w:rsidRPr="00936C99" w:rsidRDefault="00C23671" w:rsidP="00142CD2">
      <w:pPr>
        <w:ind w:left="1080"/>
        <w:rPr>
          <w:sz w:val="22"/>
          <w:szCs w:val="22"/>
          <w:lang w:val="sl-SI"/>
        </w:rPr>
      </w:pPr>
    </w:p>
    <w:p w:rsidR="00C23671" w:rsidRPr="00936C99" w:rsidRDefault="00C23671" w:rsidP="00142CD2">
      <w:pPr>
        <w:jc w:val="center"/>
        <w:rPr>
          <w:noProof/>
          <w:lang w:val="sl-SI" w:eastAsia="sl-SI"/>
        </w:rPr>
      </w:pPr>
    </w:p>
    <w:p w:rsidR="00C23671" w:rsidRPr="00936C99" w:rsidRDefault="00C23671" w:rsidP="00142CD2">
      <w:pPr>
        <w:rPr>
          <w:noProof/>
          <w:lang w:val="sl-SI" w:eastAsia="sl-SI"/>
        </w:rPr>
      </w:pPr>
    </w:p>
    <w:p w:rsidR="00C23671" w:rsidRPr="00936C99" w:rsidRDefault="00C23671" w:rsidP="00142CD2">
      <w:pPr>
        <w:rPr>
          <w:lang w:val="sl-SI"/>
        </w:rPr>
      </w:pPr>
    </w:p>
    <w:p w:rsidR="00C23671" w:rsidRPr="00936C99" w:rsidRDefault="00C23671" w:rsidP="00142CD2">
      <w:pPr>
        <w:jc w:val="center"/>
        <w:rPr>
          <w:lang w:val="sl-SI"/>
        </w:rPr>
      </w:pPr>
    </w:p>
    <w:p w:rsidR="00C23671" w:rsidRPr="00936C99" w:rsidRDefault="00C23671" w:rsidP="00142CD2">
      <w:pPr>
        <w:ind w:left="1080"/>
        <w:rPr>
          <w:b/>
          <w:sz w:val="28"/>
          <w:szCs w:val="28"/>
          <w:lang w:val="sl-SI"/>
        </w:rPr>
      </w:pPr>
    </w:p>
    <w:p w:rsidR="00C23671" w:rsidRPr="00AE53C1" w:rsidRDefault="006334D9" w:rsidP="00142CD2">
      <w:pPr>
        <w:rPr>
          <w:b/>
          <w:sz w:val="24"/>
        </w:rPr>
      </w:pPr>
      <w:r>
        <w:rPr>
          <w:noProof/>
          <w:lang w:val="sl-SI" w:eastAsia="sl-SI"/>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5174615</wp:posOffset>
                </wp:positionV>
                <wp:extent cx="240030" cy="248920"/>
                <wp:effectExtent l="19050" t="19050" r="45720" b="558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8920"/>
                        </a:xfrm>
                        <a:prstGeom prst="rect">
                          <a:avLst/>
                        </a:prstGeom>
                        <a:solidFill>
                          <a:srgbClr val="C0504D"/>
                        </a:solidFill>
                        <a:ln w="38100">
                          <a:solidFill>
                            <a:srgbClr val="FFFFFF"/>
                          </a:solidFill>
                          <a:miter lim="800000"/>
                          <a:headEnd/>
                          <a:tailEnd/>
                        </a:ln>
                        <a:effectLst>
                          <a:outerShdw dist="28398" dir="3806097" algn="ctr" rotWithShape="0">
                            <a:srgbClr val="622423">
                              <a:alpha val="50000"/>
                            </a:srgbClr>
                          </a:outerShdw>
                        </a:effectLst>
                      </wps:spPr>
                      <wps:txbx>
                        <w:txbxContent>
                          <w:p w:rsidR="007B6FC4" w:rsidRPr="006950B9" w:rsidRDefault="007B6FC4" w:rsidP="00566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7.95pt;margin-top:407.45pt;width:18.9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" fillcolor="#c0504d" strokecolor="white" strokeweight="3pt">
                <v:shadow on="t" color="#622423" opacity=".5" offset="1pt"/>
                <v:textbox>
                  <w:txbxContent>
                    <w:p w:rsidR="007B6FC4" w:rsidRPr="006950B9" w:rsidRDefault="007B6FC4" w:rsidP="00566AAC"/>
                  </w:txbxContent>
                </v:textbox>
              </v:rect>
            </w:pict>
          </mc:Fallback>
        </mc:AlternateContent>
      </w:r>
      <w:r>
        <w:rPr>
          <w:noProof/>
          <w:lang w:val="sl-SI" w:eastAsia="sl-SI"/>
        </w:rPr>
        <mc:AlternateContent>
          <mc:Choice Requires="wps">
            <w:drawing>
              <wp:anchor distT="0" distB="0" distL="114300" distR="114300" simplePos="0" relativeHeight="251655168" behindDoc="0" locked="0" layoutInCell="1" allowOverlap="1">
                <wp:simplePos x="0" y="0"/>
                <wp:positionH relativeFrom="column">
                  <wp:posOffset>2417445</wp:posOffset>
                </wp:positionH>
                <wp:positionV relativeFrom="paragraph">
                  <wp:posOffset>5363210</wp:posOffset>
                </wp:positionV>
                <wp:extent cx="238125" cy="352425"/>
                <wp:effectExtent l="19050" t="19050" r="47625" b="666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5242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7B6FC4" w:rsidRPr="006950B9" w:rsidRDefault="007B6FC4" w:rsidP="00142CD2">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190.35pt;margin-top:422.3pt;width:18.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" fillcolor="#4f81bd" strokecolor="#f2f2f2" strokeweight="3pt">
                <v:shadow on="t" color="#243f60" opacity=".5" offset="1pt"/>
                <v:textbox>
                  <w:txbxContent>
                    <w:p w:rsidR="007B6FC4" w:rsidRPr="006950B9" w:rsidRDefault="007B6FC4" w:rsidP="00142CD2">
                      <w:pPr>
                        <w:rPr>
                          <w:b/>
                          <w:sz w:val="22"/>
                        </w:rPr>
                      </w:pPr>
                    </w:p>
                  </w:txbxContent>
                </v:textbox>
              </v:oval>
            </w:pict>
          </mc:Fallback>
        </mc:AlternateContent>
      </w:r>
      <w:r>
        <w:rPr>
          <w:noProof/>
          <w:lang w:val="sl-SI" w:eastAsia="sl-SI"/>
        </w:rPr>
        <mc:AlternateContent>
          <mc:Choice Requires="wps">
            <w:drawing>
              <wp:anchor distT="0" distB="0" distL="114300" distR="114300" simplePos="0" relativeHeight="251656192" behindDoc="0" locked="0" layoutInCell="1" allowOverlap="1">
                <wp:simplePos x="0" y="0"/>
                <wp:positionH relativeFrom="column">
                  <wp:posOffset>2143125</wp:posOffset>
                </wp:positionH>
                <wp:positionV relativeFrom="paragraph">
                  <wp:posOffset>5426710</wp:posOffset>
                </wp:positionV>
                <wp:extent cx="274320" cy="457200"/>
                <wp:effectExtent l="38100" t="76200" r="30480" b="5715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triangle">
                          <a:avLst>
                            <a:gd name="adj" fmla="val 5206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7B6FC4" w:rsidRPr="007C12FA" w:rsidRDefault="007B6FC4" w:rsidP="00142CD2">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8" type="#_x0000_t5" style="position:absolute;margin-left:168.75pt;margin-top:427.3pt;width:21.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" adj="11245" fillcolor="#9bbb59" strokecolor="#f2f2f2" strokeweight="3pt">
                <v:shadow on="t" color="#4e6128" opacity=".5" offset="1pt"/>
                <v:textbox>
                  <w:txbxContent>
                    <w:p w:rsidR="007B6FC4" w:rsidRPr="007C12FA" w:rsidRDefault="007B6FC4" w:rsidP="00142CD2">
                      <w:pPr>
                        <w:rPr>
                          <w:b/>
                          <w:sz w:val="28"/>
                        </w:rPr>
                      </w:pPr>
                    </w:p>
                  </w:txbxContent>
                </v:textbox>
              </v:shape>
            </w:pict>
          </mc:Fallback>
        </mc:AlternateContent>
      </w:r>
    </w:p>
    <w:p w:rsidR="00417CCA" w:rsidRDefault="00417CCA">
      <w:pPr>
        <w:rPr>
          <w:sz w:val="24"/>
          <w:lang w:val="sl-SI"/>
        </w:rPr>
      </w:pPr>
    </w:p>
    <w:p w:rsidR="00417CCA" w:rsidRDefault="00417CCA">
      <w:pPr>
        <w:rPr>
          <w:sz w:val="24"/>
          <w:lang w:val="sl-SI"/>
        </w:rPr>
      </w:pPr>
    </w:p>
    <w:p w:rsidR="00417CCA" w:rsidRDefault="00417CCA">
      <w:pPr>
        <w:rPr>
          <w:sz w:val="24"/>
          <w:lang w:val="sl-SI"/>
        </w:rPr>
      </w:pPr>
    </w:p>
    <w:p w:rsidR="00417CCA" w:rsidRDefault="00417CCA">
      <w:pPr>
        <w:rPr>
          <w:sz w:val="24"/>
          <w:lang w:val="sl-SI"/>
        </w:rPr>
      </w:pPr>
    </w:p>
    <w:p w:rsidR="00417CCA" w:rsidRDefault="00417CCA">
      <w:pPr>
        <w:rPr>
          <w:sz w:val="24"/>
          <w:lang w:val="sl-SI"/>
        </w:rPr>
      </w:pPr>
    </w:p>
    <w:p w:rsidR="00417CCA" w:rsidRDefault="00417CCA">
      <w:pPr>
        <w:rPr>
          <w:sz w:val="24"/>
          <w:lang w:val="sl-SI"/>
        </w:rPr>
      </w:pPr>
    </w:p>
    <w:p w:rsidR="007C3DC6" w:rsidRPr="0002672C" w:rsidRDefault="007C3DC6" w:rsidP="005813E2">
      <w:pPr>
        <w:rPr>
          <w:lang w:val="sl-SI"/>
        </w:rPr>
      </w:pPr>
    </w:p>
    <w:p w:rsidR="00C23671" w:rsidRPr="00566AAC" w:rsidRDefault="00C23671" w:rsidP="00566AAC">
      <w:pPr>
        <w:rPr>
          <w:lang w:val="sl-SI"/>
        </w:rPr>
      </w:pPr>
    </w:p>
    <w:sectPr w:rsidR="00C23671" w:rsidRPr="00566AAC" w:rsidSect="001248ED">
      <w:headerReference w:type="first" r:id="rId17"/>
      <w:footerReference w:type="first" r:id="rId18"/>
      <w:pgSz w:w="11909" w:h="16834" w:code="9"/>
      <w:pgMar w:top="1440" w:right="1440" w:bottom="1440" w:left="1418" w:header="619" w:footer="834"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A5" w:rsidRDefault="001B0BA5">
      <w:r>
        <w:separator/>
      </w:r>
    </w:p>
  </w:endnote>
  <w:endnote w:type="continuationSeparator" w:id="0">
    <w:p w:rsidR="001B0BA5" w:rsidRDefault="001B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Default="007B6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FC4" w:rsidRDefault="007B6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Default="007B6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BC2">
      <w:rPr>
        <w:rStyle w:val="PageNumber"/>
        <w:noProof/>
      </w:rPr>
      <w:t>10</w:t>
    </w:r>
    <w:r>
      <w:rPr>
        <w:rStyle w:val="PageNumber"/>
      </w:rPr>
      <w:fldChar w:fldCharType="end"/>
    </w:r>
  </w:p>
  <w:p w:rsidR="007B6FC4" w:rsidRDefault="007B6FC4">
    <w:pPr>
      <w:pStyle w:val="Footer"/>
      <w:ind w:right="360"/>
      <w:jc w:val="both"/>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Pr="00C74139" w:rsidRDefault="007B6FC4" w:rsidP="007C3005">
    <w:pPr>
      <w:pStyle w:val="Footer"/>
      <w:tabs>
        <w:tab w:val="left" w:pos="284"/>
      </w:tabs>
      <w:rPr>
        <w:sz w:val="16"/>
        <w:lang w:val="it-IT"/>
      </w:rPr>
    </w:pPr>
    <w:r>
      <w:rPr>
        <w:noProof/>
        <w:lang w:val="sl-SI" w:eastAsia="sl-SI"/>
      </w:rPr>
      <w:drawing>
        <wp:anchor distT="0" distB="0" distL="114300" distR="114300" simplePos="0" relativeHeight="251660288" behindDoc="0" locked="0" layoutInCell="1" allowOverlap="1">
          <wp:simplePos x="0" y="0"/>
          <wp:positionH relativeFrom="column">
            <wp:posOffset>-261620</wp:posOffset>
          </wp:positionH>
          <wp:positionV relativeFrom="paragraph">
            <wp:posOffset>3810</wp:posOffset>
          </wp:positionV>
          <wp:extent cx="942975" cy="428625"/>
          <wp:effectExtent l="0" t="0" r="9525" b="9525"/>
          <wp:wrapThrough wrapText="bothSides">
            <wp:wrapPolygon edited="0">
              <wp:start x="0" y="0"/>
              <wp:lineTo x="0" y="21120"/>
              <wp:lineTo x="21382" y="21120"/>
              <wp:lineTo x="21382"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pic:spPr>
              </pic:pic>
            </a:graphicData>
          </a:graphic>
          <wp14:sizeRelH relativeFrom="page">
            <wp14:pctWidth>0</wp14:pctWidth>
          </wp14:sizeRelH>
          <wp14:sizeRelV relativeFrom="page">
            <wp14:pctHeight>0</wp14:pctHeight>
          </wp14:sizeRelV>
        </wp:anchor>
      </w:drawing>
    </w:r>
    <w:r w:rsidRPr="00C74139">
      <w:rPr>
        <w:sz w:val="16"/>
        <w:lang w:val="it-IT"/>
      </w:rPr>
      <w:t xml:space="preserve">           </w:t>
    </w:r>
  </w:p>
  <w:p w:rsidR="007B6FC4" w:rsidRPr="00C74139" w:rsidRDefault="007B6FC4" w:rsidP="007C3005">
    <w:pPr>
      <w:pStyle w:val="Footer"/>
      <w:rPr>
        <w:sz w:val="16"/>
        <w:lang w:val="it-IT"/>
      </w:rPr>
    </w:pPr>
    <w:r w:rsidRPr="00C74139">
      <w:rPr>
        <w:sz w:val="16"/>
        <w:lang w:val="it-IT"/>
      </w:rPr>
      <w:t xml:space="preserve">                                </w:t>
    </w:r>
    <w:proofErr w:type="spellStart"/>
    <w:r w:rsidRPr="00C74139">
      <w:rPr>
        <w:sz w:val="16"/>
        <w:lang w:val="it-IT"/>
      </w:rPr>
      <w:t>Verdijeva</w:t>
    </w:r>
    <w:proofErr w:type="spellEnd"/>
    <w:r w:rsidRPr="00C74139">
      <w:rPr>
        <w:sz w:val="16"/>
        <w:lang w:val="it-IT"/>
      </w:rPr>
      <w:t xml:space="preserve"> </w:t>
    </w:r>
    <w:proofErr w:type="spellStart"/>
    <w:r w:rsidRPr="00C74139">
      <w:rPr>
        <w:sz w:val="16"/>
        <w:lang w:val="it-IT"/>
      </w:rPr>
      <w:t>ulica</w:t>
    </w:r>
    <w:proofErr w:type="spellEnd"/>
    <w:r w:rsidRPr="00C74139">
      <w:rPr>
        <w:sz w:val="16"/>
        <w:lang w:val="it-IT"/>
      </w:rPr>
      <w:t xml:space="preserve"> - Via Verdi 10, 6000 </w:t>
    </w:r>
    <w:proofErr w:type="spellStart"/>
    <w:r w:rsidRPr="00C74139">
      <w:rPr>
        <w:sz w:val="16"/>
        <w:lang w:val="it-IT"/>
      </w:rPr>
      <w:t>Koper</w:t>
    </w:r>
    <w:proofErr w:type="spellEnd"/>
    <w:r w:rsidRPr="00C74139">
      <w:rPr>
        <w:sz w:val="16"/>
        <w:lang w:val="it-IT"/>
      </w:rPr>
      <w:t xml:space="preserve"> - Capodistria, </w:t>
    </w:r>
    <w:proofErr w:type="spellStart"/>
    <w:proofErr w:type="gramStart"/>
    <w:r w:rsidRPr="00C74139">
      <w:rPr>
        <w:sz w:val="16"/>
        <w:lang w:val="it-IT"/>
      </w:rPr>
      <w:t>Slovenija</w:t>
    </w:r>
    <w:proofErr w:type="spellEnd"/>
    <w:proofErr w:type="gramEnd"/>
    <w:r w:rsidRPr="00C74139">
      <w:rPr>
        <w:sz w:val="16"/>
        <w:lang w:val="it-IT"/>
      </w:rPr>
      <w:t xml:space="preserve">      </w:t>
    </w:r>
  </w:p>
  <w:p w:rsidR="007B6FC4" w:rsidRDefault="007B6FC4" w:rsidP="007C3005">
    <w:pPr>
      <w:pStyle w:val="Footer"/>
      <w:ind w:left="-851"/>
      <w:rPr>
        <w:sz w:val="16"/>
      </w:rPr>
    </w:pPr>
    <w:r w:rsidRPr="00C74139">
      <w:rPr>
        <w:sz w:val="16"/>
        <w:lang w:val="it-IT"/>
      </w:rPr>
      <w:t xml:space="preserve">                                                      </w:t>
    </w:r>
    <w:r>
      <w:rPr>
        <w:sz w:val="16"/>
      </w:rPr>
      <w:t>Tel. +386 (0)5 6646 228    Fax +386 (0)5 6271 602</w:t>
    </w:r>
  </w:p>
  <w:p w:rsidR="007B6FC4" w:rsidRDefault="007B6FC4">
    <w:pPr>
      <w:pStyle w:val="Footer"/>
    </w:pPr>
  </w:p>
  <w:p w:rsidR="007B6FC4" w:rsidRDefault="007B6FC4">
    <w:pPr>
      <w:pStyle w:val="Footer"/>
      <w:jc w:val="both"/>
      <w:rPr>
        <w:rFonts w:ascii="Garamond" w:hAnsi="Garamond"/>
        <w:b/>
        <w:color w:val="8080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Pr="00C74139" w:rsidRDefault="007B6FC4" w:rsidP="00C7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A5" w:rsidRDefault="001B0BA5">
      <w:r>
        <w:separator/>
      </w:r>
    </w:p>
  </w:footnote>
  <w:footnote w:type="continuationSeparator" w:id="0">
    <w:p w:rsidR="001B0BA5" w:rsidRDefault="001B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Default="007B6FC4" w:rsidP="007C3005">
    <w:pPr>
      <w:pStyle w:val="Header"/>
      <w:tabs>
        <w:tab w:val="left" w:pos="1050"/>
      </w:tabs>
    </w:pPr>
    <w:r>
      <w:tab/>
    </w:r>
  </w:p>
  <w:p w:rsidR="007B6FC4" w:rsidRDefault="007B6FC4" w:rsidP="007C3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Default="007B6FC4" w:rsidP="007C3005">
    <w:pPr>
      <w:pStyle w:val="Header"/>
    </w:pPr>
    <w:r>
      <w:rPr>
        <w:noProof/>
        <w:lang w:val="sl-SI" w:eastAsia="sl-SI"/>
      </w:rPr>
      <w:drawing>
        <wp:inline distT="0" distB="0" distL="0" distR="0">
          <wp:extent cx="600075" cy="723900"/>
          <wp:effectExtent l="0" t="0" r="9525" b="0"/>
          <wp:docPr id="1" name="Picture 55"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7B6FC4" w:rsidRDefault="007B6FC4" w:rsidP="007C3005">
    <w:pPr>
      <w:pStyle w:val="Header"/>
      <w:ind w:right="5768"/>
    </w:pPr>
  </w:p>
  <w:p w:rsidR="007B6FC4" w:rsidRPr="00C74139" w:rsidRDefault="007B6FC4" w:rsidP="007C3005">
    <w:pPr>
      <w:pStyle w:val="Header"/>
      <w:ind w:right="5768"/>
      <w:rPr>
        <w:rFonts w:ascii="Garamond" w:hAnsi="Garamond"/>
        <w:lang w:val="it-IT"/>
      </w:rPr>
    </w:pPr>
    <w:r w:rsidRPr="00C74139">
      <w:rPr>
        <w:rFonts w:ascii="Garamond" w:hAnsi="Garamond"/>
        <w:lang w:val="it-IT"/>
      </w:rPr>
      <w:t>MESTNA OBČINA KOPER</w:t>
    </w:r>
  </w:p>
  <w:p w:rsidR="007B6FC4" w:rsidRPr="00C74139" w:rsidRDefault="007B6FC4" w:rsidP="007C3005">
    <w:pPr>
      <w:pStyle w:val="Header"/>
      <w:ind w:right="5768"/>
      <w:rPr>
        <w:rFonts w:ascii="Garamond" w:hAnsi="Garamond"/>
        <w:lang w:val="it-IT"/>
      </w:rPr>
    </w:pPr>
    <w:r w:rsidRPr="00C74139">
      <w:rPr>
        <w:rFonts w:ascii="Garamond" w:hAnsi="Garamond"/>
        <w:lang w:val="it-IT"/>
      </w:rPr>
      <w:t>COMUNE CITT</w:t>
    </w:r>
    <w:r w:rsidRPr="00C74139">
      <w:rPr>
        <w:rFonts w:ascii="Garamond" w:hAnsi="Garamond"/>
        <w:spacing w:val="-60"/>
        <w:lang w:val="it-IT"/>
      </w:rPr>
      <w:t>A</w:t>
    </w:r>
    <w:r w:rsidRPr="00C74139">
      <w:rPr>
        <w:rFonts w:ascii="Garamond" w:hAnsi="Garamond"/>
        <w:spacing w:val="-60"/>
        <w:position w:val="2"/>
        <w:lang w:val="it-IT"/>
      </w:rPr>
      <w:t>`</w:t>
    </w:r>
    <w:r w:rsidRPr="00C74139">
      <w:rPr>
        <w:rFonts w:ascii="Garamond" w:hAnsi="Garamond"/>
        <w:lang w:val="it-IT"/>
      </w:rPr>
      <w:t xml:space="preserve">  DI CAPODISTRIA</w:t>
    </w:r>
  </w:p>
  <w:p w:rsidR="007B6FC4" w:rsidRPr="00C74139" w:rsidRDefault="007B6FC4" w:rsidP="007C3005">
    <w:pPr>
      <w:pStyle w:val="Header"/>
      <w:ind w:right="3926"/>
      <w:rPr>
        <w:lang w:val="it-IT"/>
      </w:rPr>
    </w:pPr>
  </w:p>
  <w:p w:rsidR="007B6FC4" w:rsidRDefault="007B6FC4" w:rsidP="007C3005">
    <w:pPr>
      <w:pStyle w:val="Header"/>
      <w:ind w:right="5768"/>
      <w:rPr>
        <w:b/>
      </w:rPr>
    </w:pPr>
    <w:r>
      <w:rPr>
        <w:b/>
      </w:rPr>
      <w:t>ŽUPAN – IL SINDACO</w:t>
    </w:r>
  </w:p>
  <w:p w:rsidR="007B6FC4" w:rsidRDefault="007B6FC4">
    <w:pPr>
      <w:pStyle w:val="Header"/>
    </w:pPr>
  </w:p>
  <w:p w:rsidR="007B6FC4" w:rsidRDefault="007B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C4" w:rsidRPr="00025E7E" w:rsidRDefault="007B6FC4" w:rsidP="003C7106">
    <w:pPr>
      <w:pStyle w:val="Header"/>
      <w:ind w:righ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4C15"/>
    <w:multiLevelType w:val="hybridMultilevel"/>
    <w:tmpl w:val="100CFA74"/>
    <w:lvl w:ilvl="0" w:tplc="03DC5D5A">
      <w:start w:val="9"/>
      <w:numFmt w:val="bullet"/>
      <w:lvlText w:val="-"/>
      <w:lvlJc w:val="left"/>
      <w:pPr>
        <w:ind w:left="1146" w:hanging="360"/>
      </w:pPr>
      <w:rPr>
        <w:rFonts w:ascii="Times New Roman" w:eastAsia="Times New Roman" w:hAnsi="Times New Roman" w:hint="default"/>
        <w:b/>
        <w:i w:val="0"/>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nsid w:val="1A781C70"/>
    <w:multiLevelType w:val="hybridMultilevel"/>
    <w:tmpl w:val="72384234"/>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nsid w:val="269C6A9D"/>
    <w:multiLevelType w:val="hybridMultilevel"/>
    <w:tmpl w:val="49A809BC"/>
    <w:lvl w:ilvl="0" w:tplc="03DC5D5A">
      <w:start w:val="9"/>
      <w:numFmt w:val="bullet"/>
      <w:lvlText w:val="-"/>
      <w:lvlJc w:val="left"/>
      <w:pPr>
        <w:ind w:left="1077" w:hanging="360"/>
      </w:pPr>
      <w:rPr>
        <w:rFonts w:ascii="Times New Roman" w:eastAsia="Times New Roman" w:hAnsi="Times New Roman" w:hint="default"/>
        <w:b/>
        <w:i w:val="0"/>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nsid w:val="37741D49"/>
    <w:multiLevelType w:val="hybridMultilevel"/>
    <w:tmpl w:val="8702EA6C"/>
    <w:lvl w:ilvl="0" w:tplc="E9C6F9CA">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3A016A05"/>
    <w:multiLevelType w:val="hybridMultilevel"/>
    <w:tmpl w:val="FAE81DD8"/>
    <w:lvl w:ilvl="0" w:tplc="03DC5D5A">
      <w:start w:val="9"/>
      <w:numFmt w:val="bullet"/>
      <w:lvlText w:val="-"/>
      <w:lvlJc w:val="left"/>
      <w:pPr>
        <w:tabs>
          <w:tab w:val="num" w:pos="720"/>
        </w:tabs>
        <w:ind w:left="720" w:hanging="360"/>
      </w:pPr>
      <w:rPr>
        <w:rFonts w:ascii="Times New Roman" w:eastAsia="Times New Roman" w:hAnsi="Times New Roman" w:hint="default"/>
        <w:b/>
        <w:i w:val="0"/>
      </w:rPr>
    </w:lvl>
    <w:lvl w:ilvl="1" w:tplc="9FE8F6E8">
      <w:start w:val="7"/>
      <w:numFmt w:val="bullet"/>
      <w:lvlText w:val="-"/>
      <w:lvlJc w:val="left"/>
      <w:pPr>
        <w:tabs>
          <w:tab w:val="num" w:pos="1440"/>
        </w:tabs>
        <w:ind w:left="1440" w:hanging="360"/>
      </w:pPr>
      <w:rPr>
        <w:rFonts w:ascii="Times New Roman" w:hAnsi="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3D9C4C5E"/>
    <w:multiLevelType w:val="hybridMultilevel"/>
    <w:tmpl w:val="2CB81DFC"/>
    <w:lvl w:ilvl="0" w:tplc="54606354">
      <w:start w:val="2"/>
      <w:numFmt w:val="bullet"/>
      <w:lvlText w:val="-"/>
      <w:lvlJc w:val="left"/>
      <w:pPr>
        <w:ind w:left="717" w:hanging="360"/>
      </w:pPr>
      <w:rPr>
        <w:rFonts w:ascii="Times New Roman" w:eastAsia="Times New Roman" w:hAnsi="Times New Roman" w:hint="default"/>
      </w:rPr>
    </w:lvl>
    <w:lvl w:ilvl="1" w:tplc="04240003" w:tentative="1">
      <w:start w:val="1"/>
      <w:numFmt w:val="bullet"/>
      <w:lvlText w:val="o"/>
      <w:lvlJc w:val="left"/>
      <w:pPr>
        <w:ind w:left="1437" w:hanging="360"/>
      </w:pPr>
      <w:rPr>
        <w:rFonts w:ascii="Courier New" w:hAnsi="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
    <w:nsid w:val="4060585A"/>
    <w:multiLevelType w:val="hybridMultilevel"/>
    <w:tmpl w:val="A19EB3CA"/>
    <w:lvl w:ilvl="0" w:tplc="632ACE2A">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4B873CC1"/>
    <w:multiLevelType w:val="hybridMultilevel"/>
    <w:tmpl w:val="1480D7D0"/>
    <w:lvl w:ilvl="0" w:tplc="6480F88C">
      <w:start w:val="1"/>
      <w:numFmt w:val="decimal"/>
      <w:lvlText w:val="%1."/>
      <w:lvlJc w:val="left"/>
      <w:pPr>
        <w:ind w:left="720" w:hanging="360"/>
      </w:pPr>
      <w:rPr>
        <w:rFonts w:cs="Times New Roman" w:hint="default"/>
        <w:b/>
        <w:i w:val="0"/>
      </w:rPr>
    </w:lvl>
    <w:lvl w:ilvl="1" w:tplc="E6F862A4">
      <w:start w:val="1"/>
      <w:numFmt w:val="decimal"/>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52FC4643"/>
    <w:multiLevelType w:val="hybridMultilevel"/>
    <w:tmpl w:val="6076E9EE"/>
    <w:lvl w:ilvl="0" w:tplc="03DC5D5A">
      <w:start w:val="9"/>
      <w:numFmt w:val="bullet"/>
      <w:lvlText w:val="-"/>
      <w:lvlJc w:val="left"/>
      <w:pPr>
        <w:ind w:left="1146" w:hanging="360"/>
      </w:pPr>
      <w:rPr>
        <w:rFonts w:ascii="Times New Roman" w:eastAsia="Times New Roman" w:hAnsi="Times New Roman" w:hint="default"/>
        <w:b/>
        <w:i w:val="0"/>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nsid w:val="5457633E"/>
    <w:multiLevelType w:val="hybridMultilevel"/>
    <w:tmpl w:val="D3666EBA"/>
    <w:lvl w:ilvl="0" w:tplc="04240017">
      <w:start w:val="1"/>
      <w:numFmt w:val="lowerLetter"/>
      <w:lvlText w:val="%1)"/>
      <w:lvlJc w:val="left"/>
      <w:pPr>
        <w:ind w:left="720" w:hanging="360"/>
      </w:pPr>
      <w:rPr>
        <w:rFonts w:cs="Times New Roman" w:hint="default"/>
      </w:rPr>
    </w:lvl>
    <w:lvl w:ilvl="1" w:tplc="E6F862A4">
      <w:start w:val="1"/>
      <w:numFmt w:val="decimal"/>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55212C79"/>
    <w:multiLevelType w:val="hybridMultilevel"/>
    <w:tmpl w:val="9CD66C02"/>
    <w:lvl w:ilvl="0" w:tplc="03DC5D5A">
      <w:start w:val="9"/>
      <w:numFmt w:val="bullet"/>
      <w:lvlText w:val="-"/>
      <w:lvlJc w:val="left"/>
      <w:pPr>
        <w:ind w:left="1146" w:hanging="360"/>
      </w:pPr>
      <w:rPr>
        <w:rFonts w:ascii="Times New Roman" w:eastAsia="Times New Roman" w:hAnsi="Times New Roman" w:hint="default"/>
        <w:b/>
        <w:i w:val="0"/>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
    <w:nsid w:val="558F217F"/>
    <w:multiLevelType w:val="hybridMultilevel"/>
    <w:tmpl w:val="573622BA"/>
    <w:lvl w:ilvl="0" w:tplc="04240017">
      <w:start w:val="1"/>
      <w:numFmt w:val="lowerLetter"/>
      <w:lvlText w:val="%1)"/>
      <w:lvlJc w:val="left"/>
      <w:pPr>
        <w:ind w:left="720" w:hanging="360"/>
      </w:pPr>
      <w:rPr>
        <w:rFonts w:cs="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AEA0FEE"/>
    <w:multiLevelType w:val="hybridMultilevel"/>
    <w:tmpl w:val="06BA792A"/>
    <w:lvl w:ilvl="0" w:tplc="E2A0C4F4">
      <w:start w:val="1"/>
      <w:numFmt w:val="decimal"/>
      <w:lvlText w:val="%1."/>
      <w:lvlJc w:val="left"/>
      <w:pPr>
        <w:ind w:left="720" w:hanging="360"/>
      </w:pPr>
      <w:rPr>
        <w:rFonts w:cs="Times New Roman" w:hint="default"/>
        <w:b/>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5C5501CF"/>
    <w:multiLevelType w:val="hybridMultilevel"/>
    <w:tmpl w:val="05781F68"/>
    <w:lvl w:ilvl="0" w:tplc="03DC5D5A">
      <w:start w:val="9"/>
      <w:numFmt w:val="bullet"/>
      <w:lvlText w:val="-"/>
      <w:lvlJc w:val="left"/>
      <w:pPr>
        <w:ind w:left="1146" w:hanging="360"/>
      </w:pPr>
      <w:rPr>
        <w:rFonts w:ascii="Times New Roman" w:eastAsia="Times New Roman" w:hAnsi="Times New Roman" w:hint="default"/>
        <w:b/>
        <w:i w:val="0"/>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66E65CF5"/>
    <w:multiLevelType w:val="hybridMultilevel"/>
    <w:tmpl w:val="95A436F6"/>
    <w:lvl w:ilvl="0" w:tplc="04240017">
      <w:start w:val="1"/>
      <w:numFmt w:val="lowerLetter"/>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5">
    <w:nsid w:val="675904E8"/>
    <w:multiLevelType w:val="hybridMultilevel"/>
    <w:tmpl w:val="2E20DD20"/>
    <w:lvl w:ilvl="0" w:tplc="C1FC8EC8">
      <w:start w:val="5"/>
      <w:numFmt w:val="decimal"/>
      <w:lvlText w:val="%1."/>
      <w:lvlJc w:val="left"/>
      <w:pPr>
        <w:ind w:left="720" w:hanging="360"/>
      </w:pPr>
      <w:rPr>
        <w:rFonts w:cs="Times New Roman" w:hint="default"/>
        <w:b/>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6EAA2D48"/>
    <w:multiLevelType w:val="hybridMultilevel"/>
    <w:tmpl w:val="90BE3DB0"/>
    <w:lvl w:ilvl="0" w:tplc="03DC5D5A">
      <w:start w:val="9"/>
      <w:numFmt w:val="bullet"/>
      <w:lvlText w:val="-"/>
      <w:lvlJc w:val="left"/>
      <w:pPr>
        <w:ind w:left="720" w:hanging="360"/>
      </w:pPr>
      <w:rPr>
        <w:rFonts w:ascii="Times New Roman" w:eastAsia="Times New Roman" w:hAnsi="Times New Roman" w:hint="default"/>
        <w:b/>
        <w:i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F4D2D8F"/>
    <w:multiLevelType w:val="hybridMultilevel"/>
    <w:tmpl w:val="3F668A74"/>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70B82208"/>
    <w:multiLevelType w:val="hybridMultilevel"/>
    <w:tmpl w:val="0E92766C"/>
    <w:lvl w:ilvl="0" w:tplc="D7EADB70">
      <w:start w:val="7"/>
      <w:numFmt w:val="decimal"/>
      <w:lvlText w:val="%1."/>
      <w:lvlJc w:val="left"/>
      <w:pPr>
        <w:tabs>
          <w:tab w:val="num" w:pos="1080"/>
        </w:tabs>
        <w:ind w:left="1080" w:hanging="360"/>
      </w:pPr>
      <w:rPr>
        <w:rFonts w:cs="Times New Roman" w:hint="default"/>
        <w:b/>
        <w:i w:val="0"/>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9">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770D080D"/>
    <w:multiLevelType w:val="hybridMultilevel"/>
    <w:tmpl w:val="110AFF3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78D30638"/>
    <w:multiLevelType w:val="hybridMultilevel"/>
    <w:tmpl w:val="72384234"/>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2">
    <w:nsid w:val="7C49421B"/>
    <w:multiLevelType w:val="hybridMultilevel"/>
    <w:tmpl w:val="90EE67A8"/>
    <w:lvl w:ilvl="0" w:tplc="03DC5D5A">
      <w:start w:val="9"/>
      <w:numFmt w:val="bullet"/>
      <w:lvlText w:val="-"/>
      <w:lvlJc w:val="left"/>
      <w:pPr>
        <w:ind w:left="1146" w:hanging="360"/>
      </w:pPr>
      <w:rPr>
        <w:rFonts w:ascii="Times New Roman" w:eastAsia="Times New Roman" w:hAnsi="Times New Roman" w:hint="default"/>
        <w:b/>
        <w:i w:val="0"/>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nsid w:val="7CB87DD3"/>
    <w:multiLevelType w:val="hybridMultilevel"/>
    <w:tmpl w:val="04C0ABAA"/>
    <w:lvl w:ilvl="0" w:tplc="77D21EC0">
      <w:start w:val="7"/>
      <w:numFmt w:val="decimal"/>
      <w:lvlText w:val="%1."/>
      <w:lvlJc w:val="left"/>
      <w:pPr>
        <w:tabs>
          <w:tab w:val="num" w:pos="1080"/>
        </w:tabs>
        <w:ind w:left="1080" w:hanging="360"/>
      </w:pPr>
      <w:rPr>
        <w:rFonts w:cs="Times New Roman" w:hint="default"/>
        <w:b/>
        <w:i w:val="0"/>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num w:numId="1">
    <w:abstractNumId w:val="21"/>
  </w:num>
  <w:num w:numId="2">
    <w:abstractNumId w:val="4"/>
  </w:num>
  <w:num w:numId="3">
    <w:abstractNumId w:val="9"/>
  </w:num>
  <w:num w:numId="4">
    <w:abstractNumId w:val="20"/>
  </w:num>
  <w:num w:numId="5">
    <w:abstractNumId w:val="19"/>
  </w:num>
  <w:num w:numId="6">
    <w:abstractNumId w:val="3"/>
  </w:num>
  <w:num w:numId="7">
    <w:abstractNumId w:val="11"/>
  </w:num>
  <w:num w:numId="8">
    <w:abstractNumId w:val="7"/>
  </w:num>
  <w:num w:numId="9">
    <w:abstractNumId w:val="1"/>
  </w:num>
  <w:num w:numId="10">
    <w:abstractNumId w:val="12"/>
  </w:num>
  <w:num w:numId="11">
    <w:abstractNumId w:val="14"/>
  </w:num>
  <w:num w:numId="12">
    <w:abstractNumId w:val="6"/>
  </w:num>
  <w:num w:numId="13">
    <w:abstractNumId w:val="2"/>
  </w:num>
  <w:num w:numId="14">
    <w:abstractNumId w:val="16"/>
  </w:num>
  <w:num w:numId="15">
    <w:abstractNumId w:val="15"/>
  </w:num>
  <w:num w:numId="16">
    <w:abstractNumId w:val="8"/>
  </w:num>
  <w:num w:numId="17">
    <w:abstractNumId w:val="10"/>
  </w:num>
  <w:num w:numId="18">
    <w:abstractNumId w:val="13"/>
  </w:num>
  <w:num w:numId="19">
    <w:abstractNumId w:val="0"/>
  </w:num>
  <w:num w:numId="20">
    <w:abstractNumId w:val="22"/>
  </w:num>
  <w:num w:numId="21">
    <w:abstractNumId w:val="23"/>
  </w:num>
  <w:num w:numId="22">
    <w:abstractNumId w:val="18"/>
  </w:num>
  <w:num w:numId="23">
    <w:abstractNumId w:val="17"/>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25E7E"/>
    <w:rsid w:val="0002672C"/>
    <w:rsid w:val="00045C53"/>
    <w:rsid w:val="000A625F"/>
    <w:rsid w:val="000B438D"/>
    <w:rsid w:val="000F6EC7"/>
    <w:rsid w:val="00100F1C"/>
    <w:rsid w:val="00113983"/>
    <w:rsid w:val="001248ED"/>
    <w:rsid w:val="00130785"/>
    <w:rsid w:val="00142CD2"/>
    <w:rsid w:val="001B0BA5"/>
    <w:rsid w:val="001B1539"/>
    <w:rsid w:val="001B58A2"/>
    <w:rsid w:val="0023354E"/>
    <w:rsid w:val="00244EFC"/>
    <w:rsid w:val="00303D1D"/>
    <w:rsid w:val="00307684"/>
    <w:rsid w:val="00357147"/>
    <w:rsid w:val="00394D7A"/>
    <w:rsid w:val="003A46F6"/>
    <w:rsid w:val="003C7106"/>
    <w:rsid w:val="003E4625"/>
    <w:rsid w:val="003F4718"/>
    <w:rsid w:val="00417CCA"/>
    <w:rsid w:val="00446591"/>
    <w:rsid w:val="004A5F1C"/>
    <w:rsid w:val="004F7103"/>
    <w:rsid w:val="00501EDD"/>
    <w:rsid w:val="00503E9A"/>
    <w:rsid w:val="00504E23"/>
    <w:rsid w:val="005254C9"/>
    <w:rsid w:val="005277F5"/>
    <w:rsid w:val="00546523"/>
    <w:rsid w:val="005500B6"/>
    <w:rsid w:val="0055189B"/>
    <w:rsid w:val="00566AAC"/>
    <w:rsid w:val="005813E2"/>
    <w:rsid w:val="0058509A"/>
    <w:rsid w:val="0058570D"/>
    <w:rsid w:val="005A283F"/>
    <w:rsid w:val="005B0289"/>
    <w:rsid w:val="005C296A"/>
    <w:rsid w:val="005F1065"/>
    <w:rsid w:val="00620FC3"/>
    <w:rsid w:val="006334D9"/>
    <w:rsid w:val="006426E7"/>
    <w:rsid w:val="006777AA"/>
    <w:rsid w:val="006950B9"/>
    <w:rsid w:val="006A3C7E"/>
    <w:rsid w:val="006A47A8"/>
    <w:rsid w:val="006B21EB"/>
    <w:rsid w:val="006C0C3E"/>
    <w:rsid w:val="006C34A8"/>
    <w:rsid w:val="006D3A8F"/>
    <w:rsid w:val="006E0AC7"/>
    <w:rsid w:val="006F7D63"/>
    <w:rsid w:val="007131F2"/>
    <w:rsid w:val="0072597D"/>
    <w:rsid w:val="00752CDE"/>
    <w:rsid w:val="00764E73"/>
    <w:rsid w:val="00777D1E"/>
    <w:rsid w:val="00792A70"/>
    <w:rsid w:val="007B6FC4"/>
    <w:rsid w:val="007C12FA"/>
    <w:rsid w:val="007C3005"/>
    <w:rsid w:val="007C3DC6"/>
    <w:rsid w:val="007E64E4"/>
    <w:rsid w:val="007F6500"/>
    <w:rsid w:val="008024FF"/>
    <w:rsid w:val="00807403"/>
    <w:rsid w:val="0083160A"/>
    <w:rsid w:val="00846E84"/>
    <w:rsid w:val="00877575"/>
    <w:rsid w:val="008838F2"/>
    <w:rsid w:val="008A187B"/>
    <w:rsid w:val="008C6B74"/>
    <w:rsid w:val="008E626F"/>
    <w:rsid w:val="008F3943"/>
    <w:rsid w:val="00902E10"/>
    <w:rsid w:val="00907A0E"/>
    <w:rsid w:val="00936C99"/>
    <w:rsid w:val="0094166C"/>
    <w:rsid w:val="0094175A"/>
    <w:rsid w:val="00963509"/>
    <w:rsid w:val="0098277D"/>
    <w:rsid w:val="0099280E"/>
    <w:rsid w:val="009B1B69"/>
    <w:rsid w:val="009D1244"/>
    <w:rsid w:val="00A11E73"/>
    <w:rsid w:val="00A55361"/>
    <w:rsid w:val="00A63356"/>
    <w:rsid w:val="00A7544F"/>
    <w:rsid w:val="00A91997"/>
    <w:rsid w:val="00AE53C1"/>
    <w:rsid w:val="00B83C5A"/>
    <w:rsid w:val="00BA740B"/>
    <w:rsid w:val="00BB249A"/>
    <w:rsid w:val="00BD6957"/>
    <w:rsid w:val="00C23671"/>
    <w:rsid w:val="00C55402"/>
    <w:rsid w:val="00C65260"/>
    <w:rsid w:val="00C6641E"/>
    <w:rsid w:val="00C74139"/>
    <w:rsid w:val="00C97653"/>
    <w:rsid w:val="00CD1858"/>
    <w:rsid w:val="00CE7E70"/>
    <w:rsid w:val="00D46543"/>
    <w:rsid w:val="00D8246B"/>
    <w:rsid w:val="00DA2B85"/>
    <w:rsid w:val="00DB4526"/>
    <w:rsid w:val="00DD5149"/>
    <w:rsid w:val="00E00D09"/>
    <w:rsid w:val="00E113A5"/>
    <w:rsid w:val="00E26146"/>
    <w:rsid w:val="00E3174D"/>
    <w:rsid w:val="00E31F06"/>
    <w:rsid w:val="00E33BC2"/>
    <w:rsid w:val="00E67204"/>
    <w:rsid w:val="00E8523D"/>
    <w:rsid w:val="00EA00E4"/>
    <w:rsid w:val="00EC71F0"/>
    <w:rsid w:val="00ED1EB8"/>
    <w:rsid w:val="00EE4FE8"/>
    <w:rsid w:val="00EE5281"/>
    <w:rsid w:val="00FA30AA"/>
    <w:rsid w:val="00FD63F5"/>
    <w:rsid w:val="00FE31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58A2"/>
    <w:rPr>
      <w:sz w:val="20"/>
      <w:szCs w:val="20"/>
      <w:lang w:val="en-US" w:eastAsia="en-US"/>
    </w:rPr>
  </w:style>
  <w:style w:type="paragraph" w:styleId="Heading1">
    <w:name w:val="heading 1"/>
    <w:basedOn w:val="Normal"/>
    <w:next w:val="Normal"/>
    <w:link w:val="Heading1Char"/>
    <w:uiPriority w:val="99"/>
    <w:qFormat/>
    <w:rsid w:val="001B58A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1B58A2"/>
    <w:pPr>
      <w:keepNext/>
      <w:outlineLvl w:val="1"/>
    </w:pPr>
    <w:rPr>
      <w:b/>
      <w:sz w:val="24"/>
    </w:rPr>
  </w:style>
  <w:style w:type="paragraph" w:styleId="Heading3">
    <w:name w:val="heading 3"/>
    <w:basedOn w:val="Normal"/>
    <w:next w:val="Normal"/>
    <w:link w:val="Heading3Char"/>
    <w:uiPriority w:val="99"/>
    <w:qFormat/>
    <w:rsid w:val="001B58A2"/>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1B58A2"/>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FB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8E626F"/>
    <w:rPr>
      <w:b/>
      <w:sz w:val="24"/>
      <w:lang w:val="en-US" w:eastAsia="en-US"/>
    </w:rPr>
  </w:style>
  <w:style w:type="character" w:customStyle="1" w:styleId="Heading3Char">
    <w:name w:val="Heading 3 Char"/>
    <w:basedOn w:val="DefaultParagraphFont"/>
    <w:link w:val="Heading3"/>
    <w:uiPriority w:val="9"/>
    <w:semiHidden/>
    <w:rsid w:val="00052FB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052FB0"/>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rsid w:val="001B58A2"/>
    <w:pPr>
      <w:tabs>
        <w:tab w:val="center" w:pos="4320"/>
        <w:tab w:val="right" w:pos="8640"/>
      </w:tabs>
    </w:pPr>
  </w:style>
  <w:style w:type="character" w:customStyle="1" w:styleId="HeaderChar">
    <w:name w:val="Header Char"/>
    <w:basedOn w:val="DefaultParagraphFont"/>
    <w:link w:val="Header"/>
    <w:uiPriority w:val="99"/>
    <w:locked/>
    <w:rsid w:val="00C74139"/>
    <w:rPr>
      <w:lang w:val="en-US" w:eastAsia="en-US"/>
    </w:rPr>
  </w:style>
  <w:style w:type="paragraph" w:styleId="Footer">
    <w:name w:val="footer"/>
    <w:basedOn w:val="Normal"/>
    <w:link w:val="FooterChar"/>
    <w:uiPriority w:val="99"/>
    <w:rsid w:val="001B58A2"/>
    <w:pPr>
      <w:tabs>
        <w:tab w:val="center" w:pos="4320"/>
        <w:tab w:val="right" w:pos="8640"/>
      </w:tabs>
    </w:pPr>
  </w:style>
  <w:style w:type="character" w:customStyle="1" w:styleId="FooterChar">
    <w:name w:val="Footer Char"/>
    <w:basedOn w:val="DefaultParagraphFont"/>
    <w:link w:val="Footer"/>
    <w:uiPriority w:val="99"/>
    <w:locked/>
    <w:rsid w:val="00C74139"/>
    <w:rPr>
      <w:lang w:val="en-US" w:eastAsia="en-US"/>
    </w:rPr>
  </w:style>
  <w:style w:type="paragraph" w:styleId="Title">
    <w:name w:val="Title"/>
    <w:basedOn w:val="Normal"/>
    <w:link w:val="TitleChar"/>
    <w:uiPriority w:val="99"/>
    <w:qFormat/>
    <w:rsid w:val="001B58A2"/>
    <w:pPr>
      <w:jc w:val="center"/>
    </w:pPr>
    <w:rPr>
      <w:rFonts w:ascii="Arial" w:hAnsi="Arial"/>
      <w:b/>
      <w:sz w:val="22"/>
      <w:lang w:val="en-AU"/>
    </w:rPr>
  </w:style>
  <w:style w:type="character" w:customStyle="1" w:styleId="TitleChar">
    <w:name w:val="Title Char"/>
    <w:basedOn w:val="DefaultParagraphFont"/>
    <w:link w:val="Title"/>
    <w:uiPriority w:val="10"/>
    <w:rsid w:val="00052FB0"/>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rsid w:val="005B0289"/>
    <w:rPr>
      <w:rFonts w:ascii="Tahoma" w:hAnsi="Tahoma" w:cs="Tahoma"/>
      <w:sz w:val="16"/>
      <w:szCs w:val="16"/>
    </w:rPr>
  </w:style>
  <w:style w:type="character" w:customStyle="1" w:styleId="BalloonTextChar">
    <w:name w:val="Balloon Text Char"/>
    <w:basedOn w:val="DefaultParagraphFont"/>
    <w:link w:val="BalloonText"/>
    <w:uiPriority w:val="99"/>
    <w:semiHidden/>
    <w:rsid w:val="00052FB0"/>
    <w:rPr>
      <w:sz w:val="0"/>
      <w:szCs w:val="0"/>
      <w:lang w:val="en-US" w:eastAsia="en-US"/>
    </w:rPr>
  </w:style>
  <w:style w:type="paragraph" w:customStyle="1" w:styleId="Default">
    <w:name w:val="Default"/>
    <w:uiPriority w:val="99"/>
    <w:rsid w:val="008E626F"/>
    <w:pPr>
      <w:autoSpaceDE w:val="0"/>
      <w:autoSpaceDN w:val="0"/>
      <w:adjustRightInd w:val="0"/>
    </w:pPr>
    <w:rPr>
      <w:color w:val="000000"/>
      <w:sz w:val="24"/>
      <w:szCs w:val="24"/>
    </w:rPr>
  </w:style>
  <w:style w:type="paragraph" w:customStyle="1" w:styleId="S">
    <w:name w:val="S"/>
    <w:basedOn w:val="Normal"/>
    <w:rsid w:val="008E626F"/>
    <w:pPr>
      <w:jc w:val="both"/>
    </w:pPr>
    <w:rPr>
      <w:sz w:val="24"/>
      <w:lang w:val="sl-SI" w:eastAsia="sl-SI"/>
    </w:rPr>
  </w:style>
  <w:style w:type="character" w:styleId="FootnoteReference">
    <w:name w:val="footnote reference"/>
    <w:basedOn w:val="DefaultParagraphFont"/>
    <w:uiPriority w:val="99"/>
    <w:semiHidden/>
    <w:rsid w:val="008E626F"/>
    <w:rPr>
      <w:rFonts w:cs="Times New Roman"/>
      <w:vertAlign w:val="superscript"/>
    </w:rPr>
  </w:style>
  <w:style w:type="paragraph" w:styleId="FootnoteText">
    <w:name w:val="footnote text"/>
    <w:basedOn w:val="Normal"/>
    <w:link w:val="FootnoteTextChar"/>
    <w:uiPriority w:val="99"/>
    <w:semiHidden/>
    <w:rsid w:val="008E626F"/>
  </w:style>
  <w:style w:type="character" w:customStyle="1" w:styleId="FootnoteTextChar">
    <w:name w:val="Footnote Text Char"/>
    <w:basedOn w:val="DefaultParagraphFont"/>
    <w:link w:val="FootnoteText"/>
    <w:uiPriority w:val="99"/>
    <w:semiHidden/>
    <w:locked/>
    <w:rsid w:val="008E626F"/>
    <w:rPr>
      <w:rFonts w:cs="Times New Roman"/>
      <w:lang w:val="en-US" w:eastAsia="en-US"/>
    </w:rPr>
  </w:style>
  <w:style w:type="character" w:styleId="Hyperlink">
    <w:name w:val="Hyperlink"/>
    <w:basedOn w:val="DefaultParagraphFont"/>
    <w:uiPriority w:val="99"/>
    <w:rsid w:val="00BD6957"/>
    <w:rPr>
      <w:rFonts w:cs="Times New Roman"/>
      <w:color w:val="0000FF"/>
      <w:u w:val="single"/>
    </w:rPr>
  </w:style>
  <w:style w:type="character" w:styleId="PageNumber">
    <w:name w:val="page number"/>
    <w:basedOn w:val="DefaultParagraphFont"/>
    <w:uiPriority w:val="99"/>
    <w:rsid w:val="00C74139"/>
    <w:rPr>
      <w:rFonts w:cs="Times New Roman"/>
    </w:rPr>
  </w:style>
  <w:style w:type="paragraph" w:styleId="ListParagraph">
    <w:name w:val="List Paragraph"/>
    <w:basedOn w:val="Normal"/>
    <w:uiPriority w:val="99"/>
    <w:qFormat/>
    <w:rsid w:val="00C74139"/>
    <w:pPr>
      <w:ind w:left="708"/>
    </w:pPr>
    <w:rPr>
      <w:sz w:val="24"/>
      <w:szCs w:val="24"/>
      <w:lang w:val="sl-SI"/>
    </w:rPr>
  </w:style>
  <w:style w:type="paragraph" w:styleId="BodyText">
    <w:name w:val="Body Text"/>
    <w:basedOn w:val="Normal"/>
    <w:link w:val="BodyTextChar"/>
    <w:uiPriority w:val="99"/>
    <w:rsid w:val="003F4718"/>
    <w:rPr>
      <w:rFonts w:ascii="Garamond" w:hAnsi="Garamond"/>
      <w:i/>
      <w:sz w:val="24"/>
      <w:lang w:val="sl-SI" w:eastAsia="sl-SI"/>
    </w:rPr>
  </w:style>
  <w:style w:type="character" w:customStyle="1" w:styleId="BodyTextChar">
    <w:name w:val="Body Text Char"/>
    <w:basedOn w:val="DefaultParagraphFont"/>
    <w:link w:val="BodyText"/>
    <w:uiPriority w:val="99"/>
    <w:locked/>
    <w:rsid w:val="003F4718"/>
    <w:rPr>
      <w:rFonts w:ascii="Garamond" w:hAnsi="Garamond" w:cs="Times New Roman"/>
      <w:i/>
      <w:sz w:val="24"/>
    </w:rPr>
  </w:style>
  <w:style w:type="character" w:styleId="CommentReference">
    <w:name w:val="annotation reference"/>
    <w:basedOn w:val="DefaultParagraphFont"/>
    <w:uiPriority w:val="99"/>
    <w:semiHidden/>
    <w:rsid w:val="00936C99"/>
    <w:rPr>
      <w:rFonts w:cs="Times New Roman"/>
      <w:sz w:val="16"/>
      <w:szCs w:val="16"/>
    </w:rPr>
  </w:style>
  <w:style w:type="paragraph" w:styleId="CommentText">
    <w:name w:val="annotation text"/>
    <w:basedOn w:val="Normal"/>
    <w:link w:val="CommentTextChar"/>
    <w:uiPriority w:val="99"/>
    <w:semiHidden/>
    <w:rsid w:val="00936C99"/>
  </w:style>
  <w:style w:type="character" w:customStyle="1" w:styleId="CommentTextChar">
    <w:name w:val="Comment Text Char"/>
    <w:basedOn w:val="DefaultParagraphFont"/>
    <w:link w:val="CommentText"/>
    <w:uiPriority w:val="99"/>
    <w:semiHidden/>
    <w:rsid w:val="00052FB0"/>
    <w:rPr>
      <w:sz w:val="20"/>
      <w:szCs w:val="20"/>
      <w:lang w:val="en-US" w:eastAsia="en-US"/>
    </w:rPr>
  </w:style>
  <w:style w:type="paragraph" w:styleId="CommentSubject">
    <w:name w:val="annotation subject"/>
    <w:basedOn w:val="CommentText"/>
    <w:next w:val="CommentText"/>
    <w:link w:val="CommentSubjectChar"/>
    <w:uiPriority w:val="99"/>
    <w:semiHidden/>
    <w:rsid w:val="00936C99"/>
    <w:rPr>
      <w:b/>
      <w:bCs/>
    </w:rPr>
  </w:style>
  <w:style w:type="character" w:customStyle="1" w:styleId="CommentSubjectChar">
    <w:name w:val="Comment Subject Char"/>
    <w:basedOn w:val="CommentTextChar"/>
    <w:link w:val="CommentSubject"/>
    <w:uiPriority w:val="99"/>
    <w:semiHidden/>
    <w:rsid w:val="00052FB0"/>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58A2"/>
    <w:rPr>
      <w:sz w:val="20"/>
      <w:szCs w:val="20"/>
      <w:lang w:val="en-US" w:eastAsia="en-US"/>
    </w:rPr>
  </w:style>
  <w:style w:type="paragraph" w:styleId="Heading1">
    <w:name w:val="heading 1"/>
    <w:basedOn w:val="Normal"/>
    <w:next w:val="Normal"/>
    <w:link w:val="Heading1Char"/>
    <w:uiPriority w:val="99"/>
    <w:qFormat/>
    <w:rsid w:val="001B58A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1B58A2"/>
    <w:pPr>
      <w:keepNext/>
      <w:outlineLvl w:val="1"/>
    </w:pPr>
    <w:rPr>
      <w:b/>
      <w:sz w:val="24"/>
    </w:rPr>
  </w:style>
  <w:style w:type="paragraph" w:styleId="Heading3">
    <w:name w:val="heading 3"/>
    <w:basedOn w:val="Normal"/>
    <w:next w:val="Normal"/>
    <w:link w:val="Heading3Char"/>
    <w:uiPriority w:val="99"/>
    <w:qFormat/>
    <w:rsid w:val="001B58A2"/>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1B58A2"/>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FB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8E626F"/>
    <w:rPr>
      <w:b/>
      <w:sz w:val="24"/>
      <w:lang w:val="en-US" w:eastAsia="en-US"/>
    </w:rPr>
  </w:style>
  <w:style w:type="character" w:customStyle="1" w:styleId="Heading3Char">
    <w:name w:val="Heading 3 Char"/>
    <w:basedOn w:val="DefaultParagraphFont"/>
    <w:link w:val="Heading3"/>
    <w:uiPriority w:val="9"/>
    <w:semiHidden/>
    <w:rsid w:val="00052FB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052FB0"/>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rsid w:val="001B58A2"/>
    <w:pPr>
      <w:tabs>
        <w:tab w:val="center" w:pos="4320"/>
        <w:tab w:val="right" w:pos="8640"/>
      </w:tabs>
    </w:pPr>
  </w:style>
  <w:style w:type="character" w:customStyle="1" w:styleId="HeaderChar">
    <w:name w:val="Header Char"/>
    <w:basedOn w:val="DefaultParagraphFont"/>
    <w:link w:val="Header"/>
    <w:uiPriority w:val="99"/>
    <w:locked/>
    <w:rsid w:val="00C74139"/>
    <w:rPr>
      <w:lang w:val="en-US" w:eastAsia="en-US"/>
    </w:rPr>
  </w:style>
  <w:style w:type="paragraph" w:styleId="Footer">
    <w:name w:val="footer"/>
    <w:basedOn w:val="Normal"/>
    <w:link w:val="FooterChar"/>
    <w:uiPriority w:val="99"/>
    <w:rsid w:val="001B58A2"/>
    <w:pPr>
      <w:tabs>
        <w:tab w:val="center" w:pos="4320"/>
        <w:tab w:val="right" w:pos="8640"/>
      </w:tabs>
    </w:pPr>
  </w:style>
  <w:style w:type="character" w:customStyle="1" w:styleId="FooterChar">
    <w:name w:val="Footer Char"/>
    <w:basedOn w:val="DefaultParagraphFont"/>
    <w:link w:val="Footer"/>
    <w:uiPriority w:val="99"/>
    <w:locked/>
    <w:rsid w:val="00C74139"/>
    <w:rPr>
      <w:lang w:val="en-US" w:eastAsia="en-US"/>
    </w:rPr>
  </w:style>
  <w:style w:type="paragraph" w:styleId="Title">
    <w:name w:val="Title"/>
    <w:basedOn w:val="Normal"/>
    <w:link w:val="TitleChar"/>
    <w:uiPriority w:val="99"/>
    <w:qFormat/>
    <w:rsid w:val="001B58A2"/>
    <w:pPr>
      <w:jc w:val="center"/>
    </w:pPr>
    <w:rPr>
      <w:rFonts w:ascii="Arial" w:hAnsi="Arial"/>
      <w:b/>
      <w:sz w:val="22"/>
      <w:lang w:val="en-AU"/>
    </w:rPr>
  </w:style>
  <w:style w:type="character" w:customStyle="1" w:styleId="TitleChar">
    <w:name w:val="Title Char"/>
    <w:basedOn w:val="DefaultParagraphFont"/>
    <w:link w:val="Title"/>
    <w:uiPriority w:val="10"/>
    <w:rsid w:val="00052FB0"/>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rsid w:val="005B0289"/>
    <w:rPr>
      <w:rFonts w:ascii="Tahoma" w:hAnsi="Tahoma" w:cs="Tahoma"/>
      <w:sz w:val="16"/>
      <w:szCs w:val="16"/>
    </w:rPr>
  </w:style>
  <w:style w:type="character" w:customStyle="1" w:styleId="BalloonTextChar">
    <w:name w:val="Balloon Text Char"/>
    <w:basedOn w:val="DefaultParagraphFont"/>
    <w:link w:val="BalloonText"/>
    <w:uiPriority w:val="99"/>
    <w:semiHidden/>
    <w:rsid w:val="00052FB0"/>
    <w:rPr>
      <w:sz w:val="0"/>
      <w:szCs w:val="0"/>
      <w:lang w:val="en-US" w:eastAsia="en-US"/>
    </w:rPr>
  </w:style>
  <w:style w:type="paragraph" w:customStyle="1" w:styleId="Default">
    <w:name w:val="Default"/>
    <w:uiPriority w:val="99"/>
    <w:rsid w:val="008E626F"/>
    <w:pPr>
      <w:autoSpaceDE w:val="0"/>
      <w:autoSpaceDN w:val="0"/>
      <w:adjustRightInd w:val="0"/>
    </w:pPr>
    <w:rPr>
      <w:color w:val="000000"/>
      <w:sz w:val="24"/>
      <w:szCs w:val="24"/>
    </w:rPr>
  </w:style>
  <w:style w:type="paragraph" w:customStyle="1" w:styleId="S">
    <w:name w:val="S"/>
    <w:basedOn w:val="Normal"/>
    <w:rsid w:val="008E626F"/>
    <w:pPr>
      <w:jc w:val="both"/>
    </w:pPr>
    <w:rPr>
      <w:sz w:val="24"/>
      <w:lang w:val="sl-SI" w:eastAsia="sl-SI"/>
    </w:rPr>
  </w:style>
  <w:style w:type="character" w:styleId="FootnoteReference">
    <w:name w:val="footnote reference"/>
    <w:basedOn w:val="DefaultParagraphFont"/>
    <w:uiPriority w:val="99"/>
    <w:semiHidden/>
    <w:rsid w:val="008E626F"/>
    <w:rPr>
      <w:rFonts w:cs="Times New Roman"/>
      <w:vertAlign w:val="superscript"/>
    </w:rPr>
  </w:style>
  <w:style w:type="paragraph" w:styleId="FootnoteText">
    <w:name w:val="footnote text"/>
    <w:basedOn w:val="Normal"/>
    <w:link w:val="FootnoteTextChar"/>
    <w:uiPriority w:val="99"/>
    <w:semiHidden/>
    <w:rsid w:val="008E626F"/>
  </w:style>
  <w:style w:type="character" w:customStyle="1" w:styleId="FootnoteTextChar">
    <w:name w:val="Footnote Text Char"/>
    <w:basedOn w:val="DefaultParagraphFont"/>
    <w:link w:val="FootnoteText"/>
    <w:uiPriority w:val="99"/>
    <w:semiHidden/>
    <w:locked/>
    <w:rsid w:val="008E626F"/>
    <w:rPr>
      <w:rFonts w:cs="Times New Roman"/>
      <w:lang w:val="en-US" w:eastAsia="en-US"/>
    </w:rPr>
  </w:style>
  <w:style w:type="character" w:styleId="Hyperlink">
    <w:name w:val="Hyperlink"/>
    <w:basedOn w:val="DefaultParagraphFont"/>
    <w:uiPriority w:val="99"/>
    <w:rsid w:val="00BD6957"/>
    <w:rPr>
      <w:rFonts w:cs="Times New Roman"/>
      <w:color w:val="0000FF"/>
      <w:u w:val="single"/>
    </w:rPr>
  </w:style>
  <w:style w:type="character" w:styleId="PageNumber">
    <w:name w:val="page number"/>
    <w:basedOn w:val="DefaultParagraphFont"/>
    <w:uiPriority w:val="99"/>
    <w:rsid w:val="00C74139"/>
    <w:rPr>
      <w:rFonts w:cs="Times New Roman"/>
    </w:rPr>
  </w:style>
  <w:style w:type="paragraph" w:styleId="ListParagraph">
    <w:name w:val="List Paragraph"/>
    <w:basedOn w:val="Normal"/>
    <w:uiPriority w:val="99"/>
    <w:qFormat/>
    <w:rsid w:val="00C74139"/>
    <w:pPr>
      <w:ind w:left="708"/>
    </w:pPr>
    <w:rPr>
      <w:sz w:val="24"/>
      <w:szCs w:val="24"/>
      <w:lang w:val="sl-SI"/>
    </w:rPr>
  </w:style>
  <w:style w:type="paragraph" w:styleId="BodyText">
    <w:name w:val="Body Text"/>
    <w:basedOn w:val="Normal"/>
    <w:link w:val="BodyTextChar"/>
    <w:uiPriority w:val="99"/>
    <w:rsid w:val="003F4718"/>
    <w:rPr>
      <w:rFonts w:ascii="Garamond" w:hAnsi="Garamond"/>
      <w:i/>
      <w:sz w:val="24"/>
      <w:lang w:val="sl-SI" w:eastAsia="sl-SI"/>
    </w:rPr>
  </w:style>
  <w:style w:type="character" w:customStyle="1" w:styleId="BodyTextChar">
    <w:name w:val="Body Text Char"/>
    <w:basedOn w:val="DefaultParagraphFont"/>
    <w:link w:val="BodyText"/>
    <w:uiPriority w:val="99"/>
    <w:locked/>
    <w:rsid w:val="003F4718"/>
    <w:rPr>
      <w:rFonts w:ascii="Garamond" w:hAnsi="Garamond" w:cs="Times New Roman"/>
      <w:i/>
      <w:sz w:val="24"/>
    </w:rPr>
  </w:style>
  <w:style w:type="character" w:styleId="CommentReference">
    <w:name w:val="annotation reference"/>
    <w:basedOn w:val="DefaultParagraphFont"/>
    <w:uiPriority w:val="99"/>
    <w:semiHidden/>
    <w:rsid w:val="00936C99"/>
    <w:rPr>
      <w:rFonts w:cs="Times New Roman"/>
      <w:sz w:val="16"/>
      <w:szCs w:val="16"/>
    </w:rPr>
  </w:style>
  <w:style w:type="paragraph" w:styleId="CommentText">
    <w:name w:val="annotation text"/>
    <w:basedOn w:val="Normal"/>
    <w:link w:val="CommentTextChar"/>
    <w:uiPriority w:val="99"/>
    <w:semiHidden/>
    <w:rsid w:val="00936C99"/>
  </w:style>
  <w:style w:type="character" w:customStyle="1" w:styleId="CommentTextChar">
    <w:name w:val="Comment Text Char"/>
    <w:basedOn w:val="DefaultParagraphFont"/>
    <w:link w:val="CommentText"/>
    <w:uiPriority w:val="99"/>
    <w:semiHidden/>
    <w:rsid w:val="00052FB0"/>
    <w:rPr>
      <w:sz w:val="20"/>
      <w:szCs w:val="20"/>
      <w:lang w:val="en-US" w:eastAsia="en-US"/>
    </w:rPr>
  </w:style>
  <w:style w:type="paragraph" w:styleId="CommentSubject">
    <w:name w:val="annotation subject"/>
    <w:basedOn w:val="CommentText"/>
    <w:next w:val="CommentText"/>
    <w:link w:val="CommentSubjectChar"/>
    <w:uiPriority w:val="99"/>
    <w:semiHidden/>
    <w:rsid w:val="00936C99"/>
    <w:rPr>
      <w:b/>
      <w:bCs/>
    </w:rPr>
  </w:style>
  <w:style w:type="character" w:customStyle="1" w:styleId="CommentSubjectChar">
    <w:name w:val="Comment Subject Char"/>
    <w:basedOn w:val="CommentTextChar"/>
    <w:link w:val="CommentSubject"/>
    <w:uiPriority w:val="99"/>
    <w:semiHidden/>
    <w:rsid w:val="00052FB0"/>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SSIS-GIC</vt:lpstr>
    </vt:vector>
  </TitlesOfParts>
  <Company>MO Koper</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Jana Otočan</cp:lastModifiedBy>
  <cp:revision>9</cp:revision>
  <cp:lastPrinted>2013-11-28T12:29:00Z</cp:lastPrinted>
  <dcterms:created xsi:type="dcterms:W3CDTF">2013-11-25T15:06:00Z</dcterms:created>
  <dcterms:modified xsi:type="dcterms:W3CDTF">2013-11-29T09:52:00Z</dcterms:modified>
</cp:coreProperties>
</file>