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1A1" w:rsidRPr="00A241A1" w:rsidRDefault="00A241A1" w:rsidP="00A241A1">
      <w:pPr>
        <w:tabs>
          <w:tab w:val="right" w:pos="9072"/>
        </w:tabs>
        <w:contextualSpacing/>
        <w:jc w:val="center"/>
        <w:rPr>
          <w:rFonts w:eastAsia="Calibri"/>
          <w:b/>
          <w:lang w:val="sl-SI"/>
        </w:rPr>
      </w:pPr>
      <w:r w:rsidRPr="00A241A1">
        <w:rPr>
          <w:noProof/>
          <w:lang w:val="sl-SI" w:eastAsia="sl-SI"/>
        </w:rPr>
        <w:drawing>
          <wp:anchor distT="0" distB="0" distL="114300" distR="114300" simplePos="0" relativeHeight="251660288" behindDoc="0" locked="0" layoutInCell="1" allowOverlap="1" wp14:anchorId="42BB3A6C" wp14:editId="23BD0D83">
            <wp:simplePos x="0" y="0"/>
            <wp:positionH relativeFrom="margin">
              <wp:align>right</wp:align>
            </wp:positionH>
            <wp:positionV relativeFrom="paragraph">
              <wp:posOffset>-415290</wp:posOffset>
            </wp:positionV>
            <wp:extent cx="561975" cy="342900"/>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61975" cy="342900"/>
                    </a:xfrm>
                    <a:prstGeom prst="rect">
                      <a:avLst/>
                    </a:prstGeom>
                  </pic:spPr>
                </pic:pic>
              </a:graphicData>
            </a:graphic>
            <wp14:sizeRelH relativeFrom="page">
              <wp14:pctWidth>0</wp14:pctWidth>
            </wp14:sizeRelH>
            <wp14:sizeRelV relativeFrom="page">
              <wp14:pctHeight>0</wp14:pctHeight>
            </wp14:sizeRelV>
          </wp:anchor>
        </w:drawing>
      </w:r>
    </w:p>
    <w:p w:rsidR="00A241A1" w:rsidRDefault="00A241A1" w:rsidP="00A241A1">
      <w:pPr>
        <w:tabs>
          <w:tab w:val="right" w:pos="9072"/>
        </w:tabs>
        <w:contextualSpacing/>
        <w:jc w:val="center"/>
        <w:rPr>
          <w:rFonts w:eastAsia="Calibri"/>
          <w:b/>
          <w:lang w:val="sl-SI"/>
        </w:rPr>
      </w:pPr>
    </w:p>
    <w:p w:rsidR="00A241A1" w:rsidRDefault="00A241A1" w:rsidP="00A241A1">
      <w:pPr>
        <w:tabs>
          <w:tab w:val="right" w:pos="9072"/>
        </w:tabs>
        <w:contextualSpacing/>
        <w:jc w:val="center"/>
        <w:rPr>
          <w:rFonts w:eastAsia="Calibri"/>
          <w:b/>
          <w:lang w:val="sl-SI"/>
        </w:rPr>
      </w:pPr>
    </w:p>
    <w:p w:rsidR="00A241A1" w:rsidRPr="00A241A1" w:rsidRDefault="00A241A1" w:rsidP="00A241A1">
      <w:pPr>
        <w:tabs>
          <w:tab w:val="right" w:pos="9072"/>
        </w:tabs>
        <w:contextualSpacing/>
        <w:jc w:val="center"/>
        <w:rPr>
          <w:rFonts w:eastAsia="Calibri"/>
          <w:b/>
          <w:lang w:val="sl-SI"/>
        </w:rPr>
      </w:pPr>
      <w:r w:rsidRPr="00A241A1">
        <w:rPr>
          <w:rFonts w:eastAsia="Calibri"/>
          <w:b/>
          <w:lang w:val="sl-SI"/>
        </w:rPr>
        <w:t xml:space="preserve">VMESNO POROČILO </w:t>
      </w:r>
    </w:p>
    <w:p w:rsidR="00A241A1" w:rsidRPr="00A241A1" w:rsidRDefault="00A241A1" w:rsidP="00A241A1">
      <w:pPr>
        <w:tabs>
          <w:tab w:val="right" w:pos="9072"/>
        </w:tabs>
        <w:contextualSpacing/>
        <w:jc w:val="center"/>
        <w:rPr>
          <w:rFonts w:eastAsia="Calibri"/>
          <w:b/>
          <w:lang w:val="sl-SI"/>
        </w:rPr>
      </w:pPr>
      <w:r w:rsidRPr="00A241A1">
        <w:rPr>
          <w:rFonts w:eastAsia="Calibri"/>
          <w:b/>
          <w:lang w:val="sl-SI"/>
        </w:rPr>
        <w:t>O SOFINANCIRANJU KULTURNEGA PROGRAMA OZ. PROJEKTA</w:t>
      </w:r>
    </w:p>
    <w:p w:rsidR="00A241A1" w:rsidRPr="00A241A1" w:rsidRDefault="00A241A1" w:rsidP="00A241A1">
      <w:pPr>
        <w:tabs>
          <w:tab w:val="right" w:pos="9072"/>
        </w:tabs>
        <w:contextualSpacing/>
        <w:jc w:val="center"/>
        <w:rPr>
          <w:rFonts w:eastAsia="Calibri"/>
          <w:b/>
          <w:lang w:val="sl-SI"/>
        </w:rPr>
      </w:pPr>
      <w:r w:rsidRPr="00A241A1">
        <w:rPr>
          <w:rFonts w:eastAsia="Calibri"/>
          <w:b/>
          <w:lang w:val="sl-SI"/>
        </w:rPr>
        <w:t>S PODROČJA KULTURNIH DEJAVNOSTI V LETU 2020</w:t>
      </w:r>
    </w:p>
    <w:p w:rsidR="00A241A1" w:rsidRDefault="00A241A1" w:rsidP="00A241A1">
      <w:pPr>
        <w:tabs>
          <w:tab w:val="right" w:pos="9072"/>
        </w:tabs>
        <w:contextualSpacing/>
        <w:jc w:val="both"/>
        <w:rPr>
          <w:rFonts w:eastAsia="Calibri"/>
          <w:b/>
          <w:lang w:val="sl-SI"/>
        </w:rPr>
      </w:pPr>
    </w:p>
    <w:p w:rsidR="00A241A1" w:rsidRPr="00A241A1" w:rsidRDefault="00A241A1" w:rsidP="00A241A1">
      <w:pPr>
        <w:tabs>
          <w:tab w:val="right" w:pos="9072"/>
        </w:tabs>
        <w:contextualSpacing/>
        <w:jc w:val="both"/>
        <w:rPr>
          <w:rFonts w:eastAsia="Calibri"/>
          <w:b/>
          <w:lang w:val="sl-SI"/>
        </w:rPr>
      </w:pPr>
    </w:p>
    <w:p w:rsidR="00A241A1" w:rsidRPr="00A241A1" w:rsidRDefault="00A241A1" w:rsidP="00A241A1">
      <w:pPr>
        <w:tabs>
          <w:tab w:val="right" w:pos="9072"/>
        </w:tabs>
        <w:contextualSpacing/>
        <w:jc w:val="both"/>
        <w:rPr>
          <w:rFonts w:eastAsia="Calibri"/>
          <w:lang w:val="sl-SI"/>
        </w:rPr>
      </w:pPr>
    </w:p>
    <w:p w:rsidR="00A241A1" w:rsidRPr="00A241A1" w:rsidRDefault="00A241A1" w:rsidP="00A241A1">
      <w:pPr>
        <w:tabs>
          <w:tab w:val="right" w:pos="9072"/>
        </w:tabs>
        <w:spacing w:line="276" w:lineRule="auto"/>
        <w:contextualSpacing/>
        <w:jc w:val="both"/>
        <w:rPr>
          <w:rFonts w:eastAsia="Calibri"/>
          <w:b/>
          <w:lang w:val="sl-SI"/>
        </w:rPr>
      </w:pPr>
      <w:r w:rsidRPr="00A241A1">
        <w:rPr>
          <w:rFonts w:eastAsia="Calibri"/>
          <w:b/>
          <w:lang w:val="sl-SI"/>
        </w:rPr>
        <w:t>NAVODILA ZA PRIPRAVO VMESNEGA POROČILA O IZVEDBI PROGRAMA OZ. PROJEKTA V LETU 2020</w:t>
      </w:r>
    </w:p>
    <w:p w:rsidR="00A241A1" w:rsidRPr="00A241A1" w:rsidRDefault="00A241A1" w:rsidP="00A241A1">
      <w:pPr>
        <w:tabs>
          <w:tab w:val="right" w:pos="9072"/>
        </w:tabs>
        <w:spacing w:line="276" w:lineRule="auto"/>
        <w:contextualSpacing/>
        <w:jc w:val="both"/>
        <w:rPr>
          <w:rFonts w:eastAsia="Calibri"/>
          <w:b/>
          <w:lang w:val="sl-SI"/>
        </w:rPr>
      </w:pPr>
    </w:p>
    <w:p w:rsidR="00A241A1" w:rsidRPr="00A241A1" w:rsidRDefault="00A241A1" w:rsidP="00A241A1">
      <w:pPr>
        <w:tabs>
          <w:tab w:val="right" w:pos="9072"/>
        </w:tabs>
        <w:spacing w:line="276" w:lineRule="auto"/>
        <w:contextualSpacing/>
        <w:jc w:val="both"/>
        <w:rPr>
          <w:rFonts w:eastAsia="Calibri"/>
          <w:lang w:val="sl-SI"/>
        </w:rPr>
      </w:pPr>
      <w:r w:rsidRPr="00A241A1">
        <w:rPr>
          <w:rFonts w:eastAsia="Calibri"/>
          <w:lang w:val="sl-SI"/>
        </w:rPr>
        <w:t xml:space="preserve">V skladu s Pogodbo o sofinanciranju kulturnega programa oz. projekta v letu 2020 mora pogodbena stranka dostaviti vmesno poročilo na Urad za družbene dejavnosti in razvoj Mestne občine Koper, Verdijeva ulica 10, 6000 Koper. </w:t>
      </w:r>
      <w:r w:rsidRPr="00A241A1">
        <w:rPr>
          <w:rFonts w:eastAsia="Calibri"/>
          <w:b/>
          <w:u w:val="single"/>
          <w:lang w:val="sl-SI"/>
        </w:rPr>
        <w:t>Vmesno poročilo je potrebno oddati glede na določila pogodbe ali najkasneje do 23.11.2020</w:t>
      </w:r>
      <w:r w:rsidRPr="00A241A1">
        <w:rPr>
          <w:rFonts w:eastAsia="Calibri"/>
          <w:u w:val="single"/>
          <w:lang w:val="sl-SI"/>
        </w:rPr>
        <w:t>.</w:t>
      </w:r>
    </w:p>
    <w:p w:rsidR="00A241A1" w:rsidRPr="00A241A1" w:rsidRDefault="00A241A1" w:rsidP="00A241A1">
      <w:pPr>
        <w:tabs>
          <w:tab w:val="right" w:pos="9072"/>
        </w:tabs>
        <w:spacing w:line="276" w:lineRule="auto"/>
        <w:jc w:val="both"/>
        <w:rPr>
          <w:b/>
          <w:highlight w:val="lightGray"/>
          <w:lang w:val="sl-SI"/>
        </w:rPr>
      </w:pPr>
    </w:p>
    <w:p w:rsidR="00A241A1" w:rsidRPr="00A241A1" w:rsidRDefault="00A241A1" w:rsidP="00A241A1">
      <w:pPr>
        <w:tabs>
          <w:tab w:val="right" w:pos="9072"/>
        </w:tabs>
        <w:spacing w:line="276" w:lineRule="auto"/>
        <w:jc w:val="both"/>
        <w:rPr>
          <w:b/>
          <w:lang w:val="sl-SI"/>
        </w:rPr>
      </w:pPr>
      <w:r w:rsidRPr="00A241A1">
        <w:rPr>
          <w:b/>
          <w:lang w:val="sl-SI"/>
        </w:rPr>
        <w:t>VMESNO POROČILO LAHKO ODDATE TUDI PO ELEKTRONSKI POŠTI NA ingrid.kozlovic@koper.si.</w:t>
      </w:r>
    </w:p>
    <w:p w:rsidR="00A241A1" w:rsidRPr="00A241A1" w:rsidRDefault="00A241A1" w:rsidP="00A241A1">
      <w:pPr>
        <w:spacing w:after="200" w:line="276" w:lineRule="auto"/>
        <w:jc w:val="right"/>
        <w:rPr>
          <w:rFonts w:eastAsia="Calibri"/>
          <w:lang w:val="sl-SI"/>
        </w:rPr>
      </w:pPr>
      <w:r w:rsidRPr="00A241A1">
        <w:rPr>
          <w:rFonts w:eastAsia="Calibri"/>
          <w:noProof/>
          <w:lang w:val="sl-SI" w:eastAsia="sl-SI"/>
        </w:rPr>
        <mc:AlternateContent>
          <mc:Choice Requires="wps">
            <w:drawing>
              <wp:anchor distT="0" distB="0" distL="114300" distR="114300" simplePos="0" relativeHeight="251659264" behindDoc="0" locked="0" layoutInCell="1" allowOverlap="1" wp14:anchorId="26BC30FC" wp14:editId="1CAFF796">
                <wp:simplePos x="0" y="0"/>
                <wp:positionH relativeFrom="margin">
                  <wp:align>left</wp:align>
                </wp:positionH>
                <wp:positionV relativeFrom="paragraph">
                  <wp:posOffset>137160</wp:posOffset>
                </wp:positionV>
                <wp:extent cx="5867400" cy="0"/>
                <wp:effectExtent l="0" t="19050" r="38100" b="571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38100">
                          <a:solidFill>
                            <a:srgbClr val="F2F2F2"/>
                          </a:solid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8E4139" id="_x0000_t32" coordsize="21600,21600" o:spt="32" o:oned="t" path="m,l21600,21600e" filled="f">
                <v:path arrowok="t" fillok="f" o:connecttype="none"/>
                <o:lock v:ext="edit" shapetype="t"/>
              </v:shapetype>
              <v:shape id="Straight Arrow Connector 3" o:spid="_x0000_s1026" type="#_x0000_t32" style="position:absolute;margin-left:0;margin-top:10.8pt;width:462pt;height:0;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" strokecolor="#f2f2f2" strokeweight="3pt">
                <v:shadow on="t" color="#7f7f7f" opacity=".5" offset="1pt"/>
                <w10:wrap anchorx="margin"/>
              </v:shape>
            </w:pict>
          </mc:Fallback>
        </mc:AlternateContent>
      </w:r>
    </w:p>
    <w:p w:rsidR="00A241A1" w:rsidRPr="00A241A1" w:rsidRDefault="00A241A1" w:rsidP="00A241A1">
      <w:pPr>
        <w:spacing w:after="200" w:line="276" w:lineRule="auto"/>
        <w:rPr>
          <w:rFonts w:eastAsia="Calibri"/>
          <w:b/>
          <w:lang w:val="sl-SI"/>
        </w:rPr>
      </w:pPr>
      <w:r w:rsidRPr="00A241A1">
        <w:rPr>
          <w:rFonts w:eastAsia="Calibri"/>
          <w:b/>
          <w:lang w:val="sl-SI"/>
        </w:rPr>
        <w:t>IZVAJALEC PROGRAMA OZ. PROJEKTA:</w:t>
      </w:r>
    </w:p>
    <w:p w:rsidR="00A241A1" w:rsidRPr="00A241A1" w:rsidRDefault="00A241A1" w:rsidP="00A241A1">
      <w:pPr>
        <w:spacing w:after="200" w:line="360" w:lineRule="auto"/>
        <w:rPr>
          <w:rFonts w:eastAsia="Calibri"/>
          <w:lang w:val="sl-SI"/>
        </w:rPr>
      </w:pPr>
      <w:r w:rsidRPr="00A241A1">
        <w:rPr>
          <w:rFonts w:eastAsia="Calibri"/>
          <w:lang w:val="sl-SI"/>
        </w:rPr>
        <w:t>___________________________________________________________________________________________________________________________________________________</w:t>
      </w:r>
      <w:r>
        <w:rPr>
          <w:rFonts w:eastAsia="Calibri"/>
          <w:lang w:val="sl-SI"/>
        </w:rPr>
        <w:t>______________________________________________________________________________________________________________</w:t>
      </w:r>
      <w:r w:rsidRPr="00A241A1">
        <w:rPr>
          <w:rFonts w:eastAsia="Calibri"/>
          <w:lang w:val="sl-SI"/>
        </w:rPr>
        <w:t>___</w:t>
      </w:r>
    </w:p>
    <w:p w:rsidR="00A241A1" w:rsidRPr="00A241A1" w:rsidRDefault="00A241A1" w:rsidP="00A241A1">
      <w:pPr>
        <w:spacing w:after="200" w:line="276" w:lineRule="auto"/>
        <w:rPr>
          <w:rFonts w:eastAsia="Calibri"/>
          <w:b/>
          <w:lang w:val="sl-SI"/>
        </w:rPr>
      </w:pPr>
      <w:r w:rsidRPr="00A241A1">
        <w:rPr>
          <w:rFonts w:eastAsia="Calibri"/>
          <w:b/>
          <w:lang w:val="sl-SI"/>
        </w:rPr>
        <w:t>NAZIV PROGRAMA OZ. PROJEKTA:</w:t>
      </w:r>
    </w:p>
    <w:p w:rsidR="00A241A1" w:rsidRPr="00A241A1" w:rsidRDefault="00A241A1" w:rsidP="00A241A1">
      <w:pPr>
        <w:spacing w:after="200" w:line="360" w:lineRule="auto"/>
        <w:rPr>
          <w:rFonts w:eastAsia="Calibri"/>
          <w:lang w:val="sl-SI"/>
        </w:rPr>
      </w:pPr>
      <w:r w:rsidRPr="00A241A1">
        <w:rPr>
          <w:rFonts w:eastAsia="Calibri"/>
          <w:lang w:val="sl-SI"/>
        </w:rPr>
        <w:t>_______________________</w:t>
      </w:r>
      <w:r>
        <w:rPr>
          <w:rFonts w:eastAsia="Calibri"/>
          <w:lang w:val="sl-SI"/>
        </w:rPr>
        <w:t>_______________________________________________________</w:t>
      </w:r>
      <w:r w:rsidRPr="00A241A1">
        <w:rPr>
          <w:rFonts w:eastAsia="Calibri"/>
          <w:lang w:val="sl-SI"/>
        </w:rPr>
        <w:t>____________________________________________________</w:t>
      </w:r>
    </w:p>
    <w:p w:rsidR="00A241A1" w:rsidRPr="00A241A1" w:rsidRDefault="00A241A1" w:rsidP="00A241A1">
      <w:pPr>
        <w:spacing w:after="200" w:line="360" w:lineRule="auto"/>
        <w:rPr>
          <w:rFonts w:eastAsia="Calibri"/>
          <w:b/>
          <w:lang w:val="sl-SI"/>
        </w:rPr>
      </w:pPr>
    </w:p>
    <w:p w:rsidR="00A241A1" w:rsidRPr="00A241A1" w:rsidRDefault="00A241A1" w:rsidP="00A241A1">
      <w:pPr>
        <w:spacing w:after="200" w:line="360" w:lineRule="auto"/>
        <w:rPr>
          <w:rFonts w:eastAsia="Calibri"/>
          <w:b/>
          <w:lang w:val="sl-SI"/>
        </w:rPr>
      </w:pPr>
      <w:r w:rsidRPr="00A241A1">
        <w:rPr>
          <w:rFonts w:eastAsia="Calibri"/>
          <w:b/>
          <w:lang w:val="sl-SI"/>
        </w:rPr>
        <w:t>ŠTEVILKA POGODBE: _______________________ Z DNE _______________________</w:t>
      </w:r>
    </w:p>
    <w:p w:rsidR="00A241A1" w:rsidRPr="00A241A1" w:rsidRDefault="00A241A1" w:rsidP="00A241A1">
      <w:pPr>
        <w:spacing w:after="200" w:line="360" w:lineRule="auto"/>
        <w:rPr>
          <w:rFonts w:eastAsia="Calibri"/>
          <w:b/>
          <w:lang w:val="sl-SI"/>
        </w:rPr>
      </w:pPr>
      <w:r w:rsidRPr="00A241A1">
        <w:rPr>
          <w:rFonts w:eastAsia="Calibri"/>
          <w:b/>
          <w:lang w:val="sl-SI"/>
        </w:rPr>
        <w:t>PROGRAM – (obkrožite za katero področje):</w:t>
      </w:r>
      <w:r w:rsidRPr="00A241A1">
        <w:rPr>
          <w:rFonts w:eastAsia="Calibri"/>
          <w:b/>
          <w:lang w:val="sl-SI"/>
        </w:rPr>
        <w:tab/>
      </w:r>
      <w:r w:rsidRPr="00A241A1">
        <w:rPr>
          <w:rFonts w:eastAsia="Calibri"/>
          <w:b/>
          <w:lang w:val="sl-SI"/>
        </w:rPr>
        <w:tab/>
      </w:r>
    </w:p>
    <w:p w:rsidR="00A241A1" w:rsidRPr="00A241A1" w:rsidRDefault="00A241A1" w:rsidP="00A241A1">
      <w:pPr>
        <w:numPr>
          <w:ilvl w:val="0"/>
          <w:numId w:val="3"/>
        </w:numPr>
        <w:jc w:val="both"/>
        <w:rPr>
          <w:b/>
          <w:lang w:val="sl-SI"/>
        </w:rPr>
      </w:pPr>
      <w:r w:rsidRPr="00A241A1">
        <w:rPr>
          <w:b/>
          <w:lang w:val="sl-SI"/>
        </w:rPr>
        <w:t>UMETNIŠKI PROGRAMI</w:t>
      </w:r>
      <w:r w:rsidRPr="00A241A1">
        <w:rPr>
          <w:b/>
          <w:lang w:val="sl-SI"/>
        </w:rPr>
        <w:tab/>
      </w:r>
      <w:r w:rsidRPr="00A241A1">
        <w:rPr>
          <w:b/>
          <w:lang w:val="sl-SI"/>
        </w:rPr>
        <w:tab/>
        <w:t xml:space="preserve">     </w:t>
      </w:r>
    </w:p>
    <w:p w:rsidR="00A241A1" w:rsidRPr="00A241A1" w:rsidRDefault="00A241A1" w:rsidP="00A241A1">
      <w:pPr>
        <w:numPr>
          <w:ilvl w:val="0"/>
          <w:numId w:val="3"/>
        </w:numPr>
        <w:jc w:val="both"/>
        <w:rPr>
          <w:b/>
          <w:lang w:val="sl-SI"/>
        </w:rPr>
      </w:pPr>
      <w:r w:rsidRPr="00A241A1">
        <w:rPr>
          <w:b/>
          <w:lang w:val="sl-SI"/>
        </w:rPr>
        <w:t>LJUBITELJSKA KULTURA</w:t>
      </w:r>
    </w:p>
    <w:p w:rsidR="00A241A1" w:rsidRPr="00A241A1" w:rsidRDefault="00A241A1" w:rsidP="00A241A1">
      <w:pPr>
        <w:numPr>
          <w:ilvl w:val="0"/>
          <w:numId w:val="3"/>
        </w:numPr>
        <w:rPr>
          <w:b/>
          <w:lang w:val="sl-SI"/>
        </w:rPr>
      </w:pPr>
      <w:r w:rsidRPr="00A241A1">
        <w:rPr>
          <w:b/>
          <w:lang w:val="sl-SI"/>
        </w:rPr>
        <w:t>LIKOVNA IN GALERIJSKA DEJAVNOST</w:t>
      </w:r>
      <w:r w:rsidRPr="00A241A1">
        <w:rPr>
          <w:b/>
          <w:lang w:val="sl-SI"/>
        </w:rPr>
        <w:tab/>
        <w:t xml:space="preserve">  </w:t>
      </w:r>
      <w:r w:rsidRPr="00A241A1">
        <w:rPr>
          <w:b/>
          <w:lang w:val="sl-SI"/>
        </w:rPr>
        <w:tab/>
        <w:t xml:space="preserve">       </w:t>
      </w:r>
    </w:p>
    <w:p w:rsidR="00A241A1" w:rsidRPr="00A241A1" w:rsidRDefault="00A241A1" w:rsidP="00A241A1">
      <w:pPr>
        <w:numPr>
          <w:ilvl w:val="0"/>
          <w:numId w:val="3"/>
        </w:numPr>
        <w:rPr>
          <w:b/>
          <w:lang w:val="sl-SI"/>
        </w:rPr>
      </w:pPr>
      <w:r w:rsidRPr="00A241A1">
        <w:rPr>
          <w:b/>
          <w:lang w:val="sl-SI"/>
        </w:rPr>
        <w:t>SAMOSTOJNI USTVARJALCI NA PODROČJU KULTURE</w:t>
      </w:r>
    </w:p>
    <w:p w:rsidR="00A241A1" w:rsidRPr="00A241A1" w:rsidRDefault="00A241A1" w:rsidP="00A241A1">
      <w:pPr>
        <w:numPr>
          <w:ilvl w:val="0"/>
          <w:numId w:val="3"/>
        </w:numPr>
        <w:spacing w:after="200" w:line="360" w:lineRule="auto"/>
        <w:rPr>
          <w:rFonts w:eastAsia="Calibri"/>
          <w:b/>
          <w:lang w:val="sl-SI"/>
        </w:rPr>
      </w:pPr>
      <w:r w:rsidRPr="00A241A1">
        <w:rPr>
          <w:b/>
          <w:lang w:val="sl-SI"/>
        </w:rPr>
        <w:t>ZALOŽNIŠTVO</w:t>
      </w:r>
    </w:p>
    <w:p w:rsidR="00A241A1" w:rsidRDefault="00A241A1" w:rsidP="00A241A1">
      <w:pPr>
        <w:spacing w:after="200" w:line="360" w:lineRule="auto"/>
        <w:ind w:left="720"/>
        <w:rPr>
          <w:b/>
          <w:lang w:val="sl-SI"/>
        </w:rPr>
      </w:pPr>
    </w:p>
    <w:p w:rsidR="00A241A1" w:rsidRDefault="00A241A1" w:rsidP="00A241A1">
      <w:pPr>
        <w:spacing w:after="200" w:line="360" w:lineRule="auto"/>
        <w:ind w:left="720"/>
        <w:rPr>
          <w:b/>
          <w:lang w:val="sl-SI"/>
        </w:rPr>
      </w:pPr>
    </w:p>
    <w:p w:rsidR="00A241A1" w:rsidRDefault="00A241A1" w:rsidP="00A241A1">
      <w:pPr>
        <w:spacing w:after="200" w:line="360" w:lineRule="auto"/>
        <w:ind w:left="720"/>
        <w:rPr>
          <w:b/>
          <w:lang w:val="sl-SI"/>
        </w:rPr>
      </w:pPr>
    </w:p>
    <w:p w:rsidR="00A241A1" w:rsidRDefault="00A241A1" w:rsidP="00A241A1">
      <w:pPr>
        <w:spacing w:after="200" w:line="360" w:lineRule="auto"/>
        <w:ind w:left="720"/>
        <w:rPr>
          <w:b/>
          <w:lang w:val="sl-SI"/>
        </w:rPr>
      </w:pPr>
    </w:p>
    <w:p w:rsidR="00A241A1" w:rsidRDefault="00A241A1" w:rsidP="00A241A1">
      <w:pPr>
        <w:spacing w:after="200" w:line="360" w:lineRule="auto"/>
        <w:ind w:left="720"/>
        <w:rPr>
          <w:b/>
          <w:lang w:val="sl-SI"/>
        </w:rPr>
      </w:pPr>
    </w:p>
    <w:p w:rsidR="00A241A1" w:rsidRDefault="00A241A1" w:rsidP="00A241A1">
      <w:pPr>
        <w:spacing w:after="200" w:line="360" w:lineRule="auto"/>
        <w:ind w:left="720"/>
        <w:rPr>
          <w:b/>
          <w:lang w:val="sl-SI"/>
        </w:rPr>
      </w:pPr>
    </w:p>
    <w:p w:rsidR="00A241A1" w:rsidRDefault="00A241A1" w:rsidP="00A241A1">
      <w:pPr>
        <w:spacing w:after="200" w:line="360" w:lineRule="auto"/>
        <w:ind w:left="720"/>
        <w:rPr>
          <w:b/>
          <w:lang w:val="sl-SI"/>
        </w:rPr>
      </w:pPr>
    </w:p>
    <w:p w:rsidR="00A241A1" w:rsidRPr="00A241A1" w:rsidRDefault="00A241A1" w:rsidP="00A241A1">
      <w:pPr>
        <w:numPr>
          <w:ilvl w:val="0"/>
          <w:numId w:val="2"/>
        </w:numPr>
        <w:spacing w:after="200" w:line="360" w:lineRule="auto"/>
        <w:jc w:val="both"/>
        <w:rPr>
          <w:rFonts w:eastAsia="Calibri"/>
          <w:b/>
          <w:lang w:val="sl-SI"/>
        </w:rPr>
      </w:pPr>
      <w:r w:rsidRPr="00A241A1">
        <w:rPr>
          <w:rFonts w:eastAsia="Calibri"/>
          <w:b/>
          <w:lang w:val="sl-SI"/>
        </w:rPr>
        <w:t>DELNO VSEBINSKO POROČILO O DELU V LETU 2020</w:t>
      </w:r>
    </w:p>
    <w:p w:rsidR="00A241A1" w:rsidRPr="00A241A1" w:rsidRDefault="00A241A1" w:rsidP="00A241A1">
      <w:pPr>
        <w:numPr>
          <w:ilvl w:val="0"/>
          <w:numId w:val="4"/>
        </w:numPr>
        <w:contextualSpacing/>
        <w:jc w:val="both"/>
        <w:rPr>
          <w:b/>
          <w:lang w:val="sl-SI"/>
        </w:rPr>
      </w:pPr>
      <w:r w:rsidRPr="00A241A1">
        <w:rPr>
          <w:b/>
          <w:lang w:val="sl-SI"/>
        </w:rPr>
        <w:t>Delno vsebinsko poročilo o delu v letu 2020</w:t>
      </w:r>
    </w:p>
    <w:p w:rsidR="00A241A1" w:rsidRPr="00A241A1" w:rsidRDefault="00A241A1" w:rsidP="00A241A1">
      <w:pPr>
        <w:spacing w:line="360" w:lineRule="auto"/>
        <w:ind w:left="360"/>
        <w:jc w:val="both"/>
        <w:rPr>
          <w:lang w:val="sl-SI"/>
        </w:rPr>
      </w:pPr>
      <w:r w:rsidRPr="00A241A1">
        <w:rPr>
          <w:lang w:val="sl-SI"/>
        </w:rPr>
        <w:t>__________________________________________________________</w:t>
      </w:r>
      <w:r w:rsidR="00AA7F41">
        <w:rPr>
          <w:lang w:val="sl-SI"/>
        </w:rPr>
        <w:t>_____________________________________________________</w:t>
      </w:r>
      <w:r w:rsidRPr="00A241A1">
        <w:rPr>
          <w:lang w:val="sl-SI"/>
        </w:rPr>
        <w:t>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A7F41">
        <w:rPr>
          <w:lang w:val="sl-SI"/>
        </w:rPr>
        <w:t>_______________</w:t>
      </w:r>
    </w:p>
    <w:p w:rsidR="00A241A1" w:rsidRPr="00A241A1" w:rsidRDefault="00A241A1" w:rsidP="00A241A1">
      <w:pPr>
        <w:numPr>
          <w:ilvl w:val="0"/>
          <w:numId w:val="4"/>
        </w:numPr>
        <w:spacing w:line="360" w:lineRule="auto"/>
        <w:contextualSpacing/>
        <w:jc w:val="both"/>
        <w:rPr>
          <w:lang w:val="sl-SI"/>
        </w:rPr>
      </w:pPr>
      <w:r w:rsidRPr="00A241A1">
        <w:rPr>
          <w:b/>
          <w:lang w:val="sl-SI"/>
        </w:rPr>
        <w:t>Oprema in prostori, s katerimi ste razpolagali in so vezani na izvedbo prijavljenega programa oz. projekta. Če z opremo in/ali prostori ne razpolagate, napišite kako ste jih zagotovili. _______________________________</w:t>
      </w:r>
      <w:r w:rsidR="00AA7F41">
        <w:rPr>
          <w:b/>
          <w:lang w:val="sl-SI"/>
        </w:rPr>
        <w:t>______________________________________________________________________________</w:t>
      </w:r>
      <w:r w:rsidRPr="00A241A1">
        <w:rPr>
          <w:b/>
          <w:lang w:val="sl-SI"/>
        </w:rPr>
        <w:t>___________</w:t>
      </w:r>
    </w:p>
    <w:p w:rsidR="00A241A1" w:rsidRPr="00A241A1" w:rsidRDefault="00A241A1" w:rsidP="00A241A1">
      <w:pPr>
        <w:spacing w:line="360" w:lineRule="auto"/>
        <w:ind w:left="720"/>
        <w:contextualSpacing/>
        <w:jc w:val="both"/>
        <w:rPr>
          <w:lang w:val="sl-SI"/>
        </w:rPr>
      </w:pPr>
      <w:r w:rsidRPr="00A241A1">
        <w:rPr>
          <w:b/>
          <w:lang w:val="sl-SI"/>
        </w:rPr>
        <w:t>_________</w:t>
      </w:r>
      <w:r w:rsidRPr="00A241A1">
        <w:rPr>
          <w:lang w:val="sl-SI"/>
        </w:rPr>
        <w:t>____________________________________________________________</w:t>
      </w:r>
      <w:r w:rsidR="00AA7F41">
        <w:rPr>
          <w:lang w:val="sl-SI"/>
        </w:rPr>
        <w:t>___________________________________________________</w:t>
      </w:r>
    </w:p>
    <w:p w:rsidR="00A241A1" w:rsidRPr="00A241A1" w:rsidRDefault="00A241A1" w:rsidP="00A241A1">
      <w:pPr>
        <w:numPr>
          <w:ilvl w:val="0"/>
          <w:numId w:val="5"/>
        </w:numPr>
        <w:spacing w:line="360" w:lineRule="auto"/>
        <w:contextualSpacing/>
        <w:jc w:val="both"/>
        <w:rPr>
          <w:lang w:val="sl-SI"/>
        </w:rPr>
      </w:pPr>
      <w:r w:rsidRPr="00A241A1">
        <w:rPr>
          <w:b/>
          <w:lang w:val="sl-SI"/>
        </w:rPr>
        <w:t>Kakšen je bil vaš ocenjeni vpliv programa oz. projekta na lokalno skupnost/druge občane ipd. _</w:t>
      </w:r>
      <w:r w:rsidRPr="00A241A1">
        <w:rPr>
          <w:lang w:val="sl-SI"/>
        </w:rPr>
        <w:t>_______</w:t>
      </w:r>
      <w:r w:rsidR="00AA7F41">
        <w:rPr>
          <w:lang w:val="sl-SI"/>
        </w:rPr>
        <w:t>_____________________________________________________________</w:t>
      </w:r>
      <w:r w:rsidRPr="00A241A1">
        <w:rPr>
          <w:lang w:val="sl-SI"/>
        </w:rPr>
        <w:t>___________________________________________________</w:t>
      </w:r>
    </w:p>
    <w:p w:rsidR="00A241A1" w:rsidRPr="00A241A1" w:rsidRDefault="00A241A1" w:rsidP="00A241A1">
      <w:pPr>
        <w:numPr>
          <w:ilvl w:val="0"/>
          <w:numId w:val="5"/>
        </w:numPr>
        <w:spacing w:line="360" w:lineRule="auto"/>
        <w:ind w:left="714" w:hanging="357"/>
        <w:contextualSpacing/>
        <w:jc w:val="both"/>
        <w:rPr>
          <w:b/>
          <w:lang w:val="sl-SI"/>
        </w:rPr>
      </w:pPr>
      <w:r w:rsidRPr="00A241A1">
        <w:rPr>
          <w:b/>
          <w:lang w:val="sl-SI"/>
        </w:rPr>
        <w:t>Navedite število aktivnih članov pri izvedbi programa oz. projekta: __________</w:t>
      </w:r>
      <w:r w:rsidR="00AA7F41">
        <w:rPr>
          <w:b/>
          <w:lang w:val="sl-SI"/>
        </w:rPr>
        <w:t>_________________________</w:t>
      </w:r>
      <w:bookmarkStart w:id="0" w:name="_GoBack"/>
      <w:bookmarkEnd w:id="0"/>
      <w:r w:rsidRPr="00A241A1">
        <w:rPr>
          <w:b/>
          <w:lang w:val="sl-SI"/>
        </w:rPr>
        <w:t>__</w:t>
      </w:r>
    </w:p>
    <w:p w:rsidR="00A241A1" w:rsidRPr="00A241A1" w:rsidRDefault="00A241A1" w:rsidP="00A241A1">
      <w:pPr>
        <w:numPr>
          <w:ilvl w:val="0"/>
          <w:numId w:val="5"/>
        </w:numPr>
        <w:spacing w:line="360" w:lineRule="auto"/>
        <w:contextualSpacing/>
        <w:jc w:val="both"/>
        <w:rPr>
          <w:lang w:val="sl-SI"/>
        </w:rPr>
      </w:pPr>
      <w:r w:rsidRPr="00A241A1">
        <w:rPr>
          <w:b/>
          <w:lang w:val="sl-SI"/>
        </w:rPr>
        <w:t>Kdo so bili uporabniki vašega programa oz. projekta? Ali vam je uspelo pritegniti tisto skupino uporabnikov, za katero ste program oz. projekt načrtovali? Opišite zakaj vam je uspelo in če vam ni, zakaj ne. _________________________</w:t>
      </w:r>
      <w:r w:rsidR="00AA7F41">
        <w:rPr>
          <w:b/>
          <w:lang w:val="sl-SI"/>
        </w:rPr>
        <w:t>________________________________________________________________________</w:t>
      </w:r>
      <w:r w:rsidRPr="00A241A1">
        <w:rPr>
          <w:b/>
          <w:lang w:val="sl-SI"/>
        </w:rPr>
        <w:t>________</w:t>
      </w:r>
    </w:p>
    <w:p w:rsidR="00A241A1" w:rsidRPr="00A241A1" w:rsidRDefault="00A241A1" w:rsidP="00A241A1">
      <w:pPr>
        <w:spacing w:line="360" w:lineRule="auto"/>
        <w:ind w:left="717"/>
        <w:contextualSpacing/>
        <w:jc w:val="both"/>
        <w:rPr>
          <w:lang w:val="sl-SI"/>
        </w:rPr>
      </w:pPr>
      <w:r w:rsidRPr="00A241A1">
        <w:rPr>
          <w:lang w:val="sl-SI"/>
        </w:rPr>
        <w:t>_______________________________________________________________________________________________________________________________________________________________________________________________________________</w:t>
      </w:r>
    </w:p>
    <w:p w:rsidR="00A241A1" w:rsidRPr="00A241A1" w:rsidRDefault="00A241A1" w:rsidP="00A241A1">
      <w:pPr>
        <w:numPr>
          <w:ilvl w:val="0"/>
          <w:numId w:val="5"/>
        </w:numPr>
        <w:spacing w:line="360" w:lineRule="auto"/>
        <w:contextualSpacing/>
        <w:jc w:val="both"/>
        <w:rPr>
          <w:lang w:val="sl-SI"/>
        </w:rPr>
      </w:pPr>
      <w:r w:rsidRPr="00A241A1">
        <w:rPr>
          <w:b/>
          <w:lang w:val="sl-SI"/>
        </w:rPr>
        <w:t>Navedite število obiskovalcev programa oz. projekta:</w:t>
      </w:r>
      <w:r w:rsidRPr="00A241A1">
        <w:rPr>
          <w:lang w:val="sl-SI"/>
        </w:rPr>
        <w:t xml:space="preserve"> _____________________</w:t>
      </w:r>
    </w:p>
    <w:p w:rsidR="00A241A1" w:rsidRPr="00A241A1" w:rsidRDefault="00A241A1" w:rsidP="00A241A1">
      <w:pPr>
        <w:rPr>
          <w:lang w:val="sl-SI"/>
        </w:rPr>
      </w:pPr>
    </w:p>
    <w:p w:rsidR="00A241A1" w:rsidRPr="00A241A1" w:rsidRDefault="00A241A1" w:rsidP="00A241A1">
      <w:pPr>
        <w:pBdr>
          <w:bottom w:val="single" w:sz="12" w:space="1" w:color="auto"/>
        </w:pBdr>
        <w:rPr>
          <w:lang w:val="sl-SI"/>
        </w:rPr>
      </w:pPr>
    </w:p>
    <w:p w:rsidR="00A241A1" w:rsidRPr="00A241A1" w:rsidRDefault="00A241A1" w:rsidP="00A241A1">
      <w:pPr>
        <w:rPr>
          <w:lang w:val="sl-SI"/>
        </w:rPr>
      </w:pPr>
    </w:p>
    <w:p w:rsidR="00A241A1" w:rsidRPr="00A241A1" w:rsidRDefault="00A241A1" w:rsidP="00A241A1">
      <w:pPr>
        <w:tabs>
          <w:tab w:val="right" w:pos="9072"/>
        </w:tabs>
        <w:contextualSpacing/>
        <w:jc w:val="both"/>
        <w:rPr>
          <w:lang w:val="sl-SI"/>
        </w:rPr>
      </w:pPr>
      <w:r w:rsidRPr="00A241A1">
        <w:rPr>
          <w:lang w:val="sl-SI"/>
        </w:rPr>
        <w:t>Samo za področje A in B - V primeru, da ste na poziv Mestne občine Koper sodelovali na spodaj našteti/h prireditvi/ah prosim, da to označite.</w:t>
      </w:r>
    </w:p>
    <w:p w:rsidR="00A241A1" w:rsidRPr="00A241A1" w:rsidRDefault="00A241A1" w:rsidP="00A241A1">
      <w:pPr>
        <w:tabs>
          <w:tab w:val="right" w:pos="9072"/>
        </w:tabs>
        <w:contextualSpacing/>
        <w:rPr>
          <w:rFonts w:eastAsia="Calibri"/>
          <w:b/>
          <w:lang w:val="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3"/>
        <w:gridCol w:w="1701"/>
      </w:tblGrid>
      <w:tr w:rsidR="00A241A1" w:rsidRPr="00A241A1" w:rsidTr="00A06BFD">
        <w:tc>
          <w:tcPr>
            <w:tcW w:w="7933" w:type="dxa"/>
            <w:shd w:val="clear" w:color="auto" w:fill="EEECE1"/>
          </w:tcPr>
          <w:p w:rsidR="00A241A1" w:rsidRPr="00A241A1" w:rsidRDefault="00A241A1" w:rsidP="00A241A1">
            <w:pPr>
              <w:tabs>
                <w:tab w:val="right" w:pos="9072"/>
              </w:tabs>
              <w:contextualSpacing/>
              <w:rPr>
                <w:rFonts w:eastAsia="Calibri"/>
                <w:b/>
                <w:lang w:val="sl-SI"/>
              </w:rPr>
            </w:pPr>
            <w:r w:rsidRPr="00A241A1">
              <w:rPr>
                <w:rFonts w:eastAsia="Calibri"/>
                <w:b/>
                <w:lang w:val="sl-SI"/>
              </w:rPr>
              <w:t>Prireditve v organizaciji Mestne občine Koper v letu 2020</w:t>
            </w:r>
          </w:p>
        </w:tc>
        <w:tc>
          <w:tcPr>
            <w:tcW w:w="1701" w:type="dxa"/>
            <w:shd w:val="clear" w:color="auto" w:fill="EEECE1"/>
          </w:tcPr>
          <w:p w:rsidR="00A241A1" w:rsidRPr="00A241A1" w:rsidRDefault="00A241A1" w:rsidP="00A241A1">
            <w:pPr>
              <w:tabs>
                <w:tab w:val="right" w:pos="9072"/>
              </w:tabs>
              <w:contextualSpacing/>
              <w:rPr>
                <w:rFonts w:eastAsia="Calibri"/>
                <w:b/>
                <w:lang w:val="sl-SI"/>
              </w:rPr>
            </w:pPr>
          </w:p>
        </w:tc>
      </w:tr>
      <w:tr w:rsidR="00A241A1" w:rsidRPr="00A241A1" w:rsidTr="00A06BFD">
        <w:tc>
          <w:tcPr>
            <w:tcW w:w="7933" w:type="dxa"/>
            <w:shd w:val="clear" w:color="auto" w:fill="auto"/>
          </w:tcPr>
          <w:p w:rsidR="00A241A1" w:rsidRPr="0065145D" w:rsidRDefault="00A241A1" w:rsidP="00A241A1">
            <w:proofErr w:type="spellStart"/>
            <w:r w:rsidRPr="0065145D">
              <w:t>Istrska</w:t>
            </w:r>
            <w:proofErr w:type="spellEnd"/>
            <w:r w:rsidRPr="0065145D">
              <w:t xml:space="preserve"> </w:t>
            </w:r>
            <w:proofErr w:type="spellStart"/>
            <w:r w:rsidRPr="0065145D">
              <w:t>pustna</w:t>
            </w:r>
            <w:proofErr w:type="spellEnd"/>
            <w:r w:rsidRPr="0065145D">
              <w:t xml:space="preserve"> </w:t>
            </w:r>
            <w:proofErr w:type="spellStart"/>
            <w:r w:rsidRPr="0065145D">
              <w:t>povorka</w:t>
            </w:r>
            <w:proofErr w:type="spellEnd"/>
            <w:r w:rsidRPr="0065145D">
              <w:t xml:space="preserve"> (22. 2. 2020)</w:t>
            </w:r>
          </w:p>
        </w:tc>
        <w:tc>
          <w:tcPr>
            <w:tcW w:w="1701" w:type="dxa"/>
            <w:shd w:val="clear" w:color="auto" w:fill="auto"/>
          </w:tcPr>
          <w:p w:rsidR="00A241A1" w:rsidRPr="00A241A1" w:rsidRDefault="00A241A1" w:rsidP="00A241A1">
            <w:pPr>
              <w:tabs>
                <w:tab w:val="right" w:pos="9072"/>
              </w:tabs>
              <w:contextualSpacing/>
              <w:jc w:val="center"/>
              <w:rPr>
                <w:rFonts w:eastAsia="Calibri"/>
                <w:lang w:val="sl-SI"/>
              </w:rPr>
            </w:pPr>
            <w:r w:rsidRPr="00A241A1">
              <w:rPr>
                <w:rFonts w:eastAsia="Calibri"/>
                <w:lang w:val="sl-SI"/>
              </w:rPr>
              <w:t>DA – NE</w:t>
            </w:r>
          </w:p>
        </w:tc>
      </w:tr>
      <w:tr w:rsidR="00A241A1" w:rsidRPr="00A241A1" w:rsidTr="00A06BFD">
        <w:tc>
          <w:tcPr>
            <w:tcW w:w="7933" w:type="dxa"/>
            <w:shd w:val="clear" w:color="auto" w:fill="auto"/>
          </w:tcPr>
          <w:p w:rsidR="00A241A1" w:rsidRPr="0065145D" w:rsidRDefault="00A241A1" w:rsidP="00A241A1">
            <w:r w:rsidRPr="0065145D">
              <w:t xml:space="preserve">Koper </w:t>
            </w:r>
            <w:proofErr w:type="spellStart"/>
            <w:r w:rsidRPr="0065145D">
              <w:t>na</w:t>
            </w:r>
            <w:proofErr w:type="spellEnd"/>
            <w:r w:rsidRPr="0065145D">
              <w:t xml:space="preserve"> </w:t>
            </w:r>
            <w:proofErr w:type="spellStart"/>
            <w:r w:rsidRPr="0065145D">
              <w:t>dlani</w:t>
            </w:r>
            <w:proofErr w:type="spellEnd"/>
            <w:r w:rsidRPr="0065145D">
              <w:t xml:space="preserve"> - </w:t>
            </w:r>
            <w:proofErr w:type="spellStart"/>
            <w:r w:rsidRPr="0065145D">
              <w:t>predstavitev</w:t>
            </w:r>
            <w:proofErr w:type="spellEnd"/>
            <w:r w:rsidRPr="0065145D">
              <w:t xml:space="preserve"> </w:t>
            </w:r>
            <w:proofErr w:type="spellStart"/>
            <w:r w:rsidRPr="0065145D">
              <w:t>krajevnih</w:t>
            </w:r>
            <w:proofErr w:type="spellEnd"/>
            <w:r w:rsidRPr="0065145D">
              <w:t xml:space="preserve"> </w:t>
            </w:r>
            <w:proofErr w:type="spellStart"/>
            <w:r w:rsidRPr="0065145D">
              <w:t>skupnosti</w:t>
            </w:r>
            <w:proofErr w:type="spellEnd"/>
            <w:r w:rsidRPr="0065145D">
              <w:t xml:space="preserve"> in </w:t>
            </w:r>
            <w:proofErr w:type="spellStart"/>
            <w:r w:rsidRPr="0065145D">
              <w:t>turističnih</w:t>
            </w:r>
            <w:proofErr w:type="spellEnd"/>
            <w:r w:rsidRPr="0065145D">
              <w:t xml:space="preserve"> društev MOK (16. 5. 2020)</w:t>
            </w:r>
          </w:p>
        </w:tc>
        <w:tc>
          <w:tcPr>
            <w:tcW w:w="1701" w:type="dxa"/>
            <w:shd w:val="clear" w:color="auto" w:fill="auto"/>
          </w:tcPr>
          <w:p w:rsidR="00A241A1" w:rsidRPr="00A241A1" w:rsidRDefault="00A241A1" w:rsidP="00A241A1">
            <w:pPr>
              <w:tabs>
                <w:tab w:val="right" w:pos="9072"/>
              </w:tabs>
              <w:contextualSpacing/>
              <w:jc w:val="center"/>
              <w:rPr>
                <w:rFonts w:eastAsia="Calibri"/>
                <w:lang w:val="sl-SI"/>
              </w:rPr>
            </w:pPr>
            <w:r w:rsidRPr="00A241A1">
              <w:rPr>
                <w:rFonts w:eastAsia="Calibri"/>
                <w:lang w:val="sl-SI"/>
              </w:rPr>
              <w:t>DA – NE</w:t>
            </w:r>
          </w:p>
        </w:tc>
      </w:tr>
      <w:tr w:rsidR="00A241A1" w:rsidRPr="00A241A1" w:rsidTr="00A06BFD">
        <w:tc>
          <w:tcPr>
            <w:tcW w:w="7933" w:type="dxa"/>
            <w:shd w:val="clear" w:color="auto" w:fill="auto"/>
          </w:tcPr>
          <w:p w:rsidR="00A241A1" w:rsidRPr="0065145D" w:rsidRDefault="00A241A1" w:rsidP="00A241A1">
            <w:r w:rsidRPr="0065145D">
              <w:t xml:space="preserve">12. </w:t>
            </w:r>
            <w:proofErr w:type="spellStart"/>
            <w:r w:rsidRPr="0065145D">
              <w:t>Mednarodni</w:t>
            </w:r>
            <w:proofErr w:type="spellEnd"/>
            <w:r w:rsidRPr="0065145D">
              <w:t xml:space="preserve"> festival </w:t>
            </w:r>
            <w:proofErr w:type="spellStart"/>
            <w:r w:rsidRPr="0065145D">
              <w:t>sladic</w:t>
            </w:r>
            <w:proofErr w:type="spellEnd"/>
            <w:r w:rsidRPr="0065145D">
              <w:t xml:space="preserve"> in </w:t>
            </w:r>
            <w:proofErr w:type="spellStart"/>
            <w:r w:rsidRPr="0065145D">
              <w:t>sladkih</w:t>
            </w:r>
            <w:proofErr w:type="spellEnd"/>
            <w:r w:rsidRPr="0065145D">
              <w:t xml:space="preserve"> </w:t>
            </w:r>
            <w:proofErr w:type="spellStart"/>
            <w:r w:rsidRPr="0065145D">
              <w:t>izdelkov</w:t>
            </w:r>
            <w:proofErr w:type="spellEnd"/>
            <w:r w:rsidRPr="0065145D">
              <w:t xml:space="preserve"> - </w:t>
            </w:r>
            <w:proofErr w:type="spellStart"/>
            <w:r w:rsidRPr="0065145D">
              <w:t>Slad</w:t>
            </w:r>
            <w:r w:rsidR="00A06BFD">
              <w:t>ka</w:t>
            </w:r>
            <w:proofErr w:type="spellEnd"/>
            <w:r w:rsidR="00A06BFD">
              <w:t xml:space="preserve"> </w:t>
            </w:r>
            <w:proofErr w:type="spellStart"/>
            <w:r w:rsidR="00A06BFD">
              <w:t>Istra</w:t>
            </w:r>
            <w:proofErr w:type="spellEnd"/>
            <w:r w:rsidR="00A06BFD">
              <w:t xml:space="preserve"> 2020 (26.–27. 9. 2020)</w:t>
            </w:r>
            <w:r w:rsidRPr="0065145D">
              <w:t xml:space="preserve"> </w:t>
            </w:r>
          </w:p>
        </w:tc>
        <w:tc>
          <w:tcPr>
            <w:tcW w:w="1701" w:type="dxa"/>
            <w:shd w:val="clear" w:color="auto" w:fill="auto"/>
          </w:tcPr>
          <w:p w:rsidR="00A241A1" w:rsidRPr="00A241A1" w:rsidRDefault="00A241A1" w:rsidP="00A241A1">
            <w:pPr>
              <w:tabs>
                <w:tab w:val="right" w:pos="9072"/>
              </w:tabs>
              <w:contextualSpacing/>
              <w:jc w:val="center"/>
              <w:rPr>
                <w:rFonts w:eastAsia="Calibri"/>
                <w:lang w:val="sl-SI"/>
              </w:rPr>
            </w:pPr>
            <w:r w:rsidRPr="00A241A1">
              <w:rPr>
                <w:rFonts w:eastAsia="Calibri"/>
                <w:lang w:val="sl-SI"/>
              </w:rPr>
              <w:t>DA – NE</w:t>
            </w:r>
          </w:p>
        </w:tc>
      </w:tr>
      <w:tr w:rsidR="00A241A1" w:rsidRPr="00A241A1" w:rsidTr="00A06BFD">
        <w:trPr>
          <w:trHeight w:val="70"/>
        </w:trPr>
        <w:tc>
          <w:tcPr>
            <w:tcW w:w="7933" w:type="dxa"/>
            <w:shd w:val="clear" w:color="auto" w:fill="auto"/>
          </w:tcPr>
          <w:p w:rsidR="00A241A1" w:rsidRPr="0065145D" w:rsidRDefault="00A241A1" w:rsidP="00A241A1">
            <w:proofErr w:type="spellStart"/>
            <w:r w:rsidRPr="0065145D">
              <w:t>Dnevi</w:t>
            </w:r>
            <w:proofErr w:type="spellEnd"/>
            <w:r w:rsidRPr="0065145D">
              <w:t xml:space="preserve"> </w:t>
            </w:r>
            <w:proofErr w:type="spellStart"/>
            <w:r w:rsidRPr="0065145D">
              <w:t>kmetijstva</w:t>
            </w:r>
            <w:proofErr w:type="spellEnd"/>
            <w:r w:rsidRPr="0065145D">
              <w:t xml:space="preserve"> </w:t>
            </w:r>
            <w:proofErr w:type="spellStart"/>
            <w:r w:rsidRPr="0065145D">
              <w:t>Slovenske</w:t>
            </w:r>
            <w:proofErr w:type="spellEnd"/>
            <w:r w:rsidRPr="0065145D">
              <w:t xml:space="preserve"> </w:t>
            </w:r>
            <w:proofErr w:type="spellStart"/>
            <w:r w:rsidRPr="0065145D">
              <w:t>Istre</w:t>
            </w:r>
            <w:proofErr w:type="spellEnd"/>
            <w:r w:rsidRPr="0065145D">
              <w:t xml:space="preserve"> (17.–18. 10. 2020)</w:t>
            </w:r>
          </w:p>
        </w:tc>
        <w:tc>
          <w:tcPr>
            <w:tcW w:w="1701" w:type="dxa"/>
            <w:shd w:val="clear" w:color="auto" w:fill="auto"/>
          </w:tcPr>
          <w:p w:rsidR="00A241A1" w:rsidRPr="00A241A1" w:rsidRDefault="00A241A1" w:rsidP="00A241A1">
            <w:pPr>
              <w:tabs>
                <w:tab w:val="right" w:pos="9072"/>
              </w:tabs>
              <w:contextualSpacing/>
              <w:jc w:val="center"/>
              <w:rPr>
                <w:rFonts w:eastAsia="Calibri"/>
                <w:lang w:val="sl-SI"/>
              </w:rPr>
            </w:pPr>
            <w:r w:rsidRPr="00A241A1">
              <w:rPr>
                <w:rFonts w:eastAsia="Calibri"/>
                <w:lang w:val="sl-SI"/>
              </w:rPr>
              <w:t>DA - NE</w:t>
            </w:r>
          </w:p>
        </w:tc>
      </w:tr>
      <w:tr w:rsidR="00A241A1" w:rsidRPr="00A241A1" w:rsidTr="00511C4B">
        <w:trPr>
          <w:trHeight w:val="70"/>
        </w:trPr>
        <w:tc>
          <w:tcPr>
            <w:tcW w:w="7933" w:type="dxa"/>
            <w:shd w:val="clear" w:color="auto" w:fill="auto"/>
          </w:tcPr>
          <w:p w:rsidR="00A241A1" w:rsidRDefault="00A241A1" w:rsidP="00A241A1">
            <w:proofErr w:type="spellStart"/>
            <w:r w:rsidRPr="0065145D">
              <w:t>Fantazima</w:t>
            </w:r>
            <w:proofErr w:type="spellEnd"/>
            <w:r w:rsidRPr="0065145D">
              <w:t xml:space="preserve"> (</w:t>
            </w:r>
            <w:proofErr w:type="spellStart"/>
            <w:r w:rsidRPr="0065145D">
              <w:t>december</w:t>
            </w:r>
            <w:proofErr w:type="spellEnd"/>
            <w:r w:rsidRPr="0065145D">
              <w:t xml:space="preserve"> 2020)</w:t>
            </w:r>
          </w:p>
        </w:tc>
        <w:tc>
          <w:tcPr>
            <w:tcW w:w="1701" w:type="dxa"/>
            <w:shd w:val="clear" w:color="auto" w:fill="auto"/>
          </w:tcPr>
          <w:p w:rsidR="00A241A1" w:rsidRPr="00A241A1" w:rsidRDefault="00A241A1" w:rsidP="00A241A1">
            <w:pPr>
              <w:tabs>
                <w:tab w:val="right" w:pos="9072"/>
              </w:tabs>
              <w:contextualSpacing/>
              <w:jc w:val="center"/>
              <w:rPr>
                <w:rFonts w:eastAsia="Calibri"/>
                <w:lang w:val="sl-SI"/>
              </w:rPr>
            </w:pPr>
            <w:r w:rsidRPr="00A241A1">
              <w:rPr>
                <w:rFonts w:eastAsia="Calibri"/>
                <w:lang w:val="sl-SI"/>
              </w:rPr>
              <w:t>DA - NE</w:t>
            </w:r>
          </w:p>
        </w:tc>
      </w:tr>
    </w:tbl>
    <w:p w:rsidR="00A241A1" w:rsidRPr="00A241A1" w:rsidRDefault="00A241A1" w:rsidP="00A241A1">
      <w:pPr>
        <w:rPr>
          <w:lang w:val="sl-SI"/>
        </w:rPr>
      </w:pPr>
    </w:p>
    <w:p w:rsidR="00A241A1" w:rsidRDefault="00A241A1" w:rsidP="00A241A1">
      <w:pPr>
        <w:rPr>
          <w:lang w:val="sl-SI"/>
        </w:rPr>
      </w:pPr>
    </w:p>
    <w:p w:rsidR="00A241A1" w:rsidRPr="00A241A1" w:rsidRDefault="00A241A1" w:rsidP="00A241A1">
      <w:pPr>
        <w:rPr>
          <w:lang w:val="sl-SI"/>
        </w:rPr>
      </w:pPr>
    </w:p>
    <w:p w:rsidR="00A241A1" w:rsidRPr="00A241A1" w:rsidRDefault="00A241A1" w:rsidP="00A241A1">
      <w:pPr>
        <w:rPr>
          <w:b/>
          <w:lang w:val="sl-SI"/>
        </w:rPr>
      </w:pPr>
      <w:r w:rsidRPr="00A241A1">
        <w:rPr>
          <w:lang w:val="sl-SI"/>
        </w:rPr>
        <w:t>Datum:</w:t>
      </w:r>
      <w:r w:rsidRPr="00A241A1">
        <w:rPr>
          <w:lang w:val="sl-SI"/>
        </w:rPr>
        <w:tab/>
      </w:r>
      <w:r w:rsidRPr="00A241A1">
        <w:rPr>
          <w:lang w:val="sl-SI"/>
        </w:rPr>
        <w:tab/>
      </w:r>
      <w:r w:rsidRPr="00A241A1">
        <w:rPr>
          <w:lang w:val="sl-SI"/>
        </w:rPr>
        <w:tab/>
      </w:r>
      <w:r w:rsidRPr="00A241A1">
        <w:rPr>
          <w:lang w:val="sl-SI"/>
        </w:rPr>
        <w:tab/>
      </w:r>
      <w:r w:rsidRPr="00A241A1">
        <w:rPr>
          <w:lang w:val="sl-SI"/>
        </w:rPr>
        <w:tab/>
      </w:r>
      <w:r w:rsidRPr="00A241A1">
        <w:rPr>
          <w:lang w:val="sl-SI"/>
        </w:rPr>
        <w:tab/>
      </w:r>
      <w:r w:rsidRPr="00A241A1">
        <w:rPr>
          <w:lang w:val="sl-SI"/>
        </w:rPr>
        <w:tab/>
      </w:r>
      <w:r w:rsidRPr="00A241A1">
        <w:rPr>
          <w:lang w:val="sl-SI"/>
        </w:rPr>
        <w:tab/>
      </w:r>
      <w:r w:rsidRPr="00A241A1">
        <w:rPr>
          <w:lang w:val="sl-SI"/>
        </w:rPr>
        <w:tab/>
      </w:r>
      <w:r w:rsidRPr="00A241A1">
        <w:rPr>
          <w:b/>
          <w:lang w:val="sl-SI"/>
        </w:rPr>
        <w:t>Žig in podpis</w:t>
      </w:r>
    </w:p>
    <w:p w:rsidR="00A241A1" w:rsidRPr="00A241A1" w:rsidRDefault="00A241A1" w:rsidP="00A241A1">
      <w:pPr>
        <w:ind w:left="5400" w:firstLine="360"/>
        <w:rPr>
          <w:rFonts w:eastAsia="Calibri"/>
          <w:b/>
          <w:lang w:val="sl-SI"/>
        </w:rPr>
      </w:pPr>
      <w:r w:rsidRPr="00A241A1">
        <w:rPr>
          <w:b/>
          <w:lang w:val="sl-SI"/>
        </w:rPr>
        <w:t>odgovorne osebe predlagatelja:</w:t>
      </w:r>
    </w:p>
    <w:p w:rsidR="00A241A1" w:rsidRPr="00A241A1" w:rsidRDefault="00A241A1" w:rsidP="00A241A1">
      <w:pPr>
        <w:rPr>
          <w:lang w:val="sl-SI"/>
        </w:rPr>
      </w:pPr>
    </w:p>
    <w:p w:rsidR="00902E10" w:rsidRPr="00A241A1" w:rsidRDefault="00902E10" w:rsidP="007B5E0F">
      <w:pPr>
        <w:rPr>
          <w:lang w:val="sl-SI"/>
        </w:rPr>
      </w:pPr>
    </w:p>
    <w:sectPr w:rsidR="00902E10" w:rsidRPr="00A241A1" w:rsidSect="00AF6676">
      <w:footerReference w:type="default" r:id="rId9"/>
      <w:headerReference w:type="first" r:id="rId10"/>
      <w:footerReference w:type="first" r:id="rId11"/>
      <w:pgSz w:w="11909" w:h="16834" w:code="9"/>
      <w:pgMar w:top="1134" w:right="1134" w:bottom="1134" w:left="1134" w:header="283" w:footer="28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DB3" w:rsidRDefault="00411DB3">
      <w:r>
        <w:separator/>
      </w:r>
    </w:p>
  </w:endnote>
  <w:endnote w:type="continuationSeparator" w:id="0">
    <w:p w:rsidR="00411DB3" w:rsidRDefault="00411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AA1D69" w:rsidP="00AA1D69">
    <w:pPr>
      <w:pStyle w:val="Footer"/>
      <w:jc w:val="right"/>
    </w:pPr>
    <w:r>
      <w:fldChar w:fldCharType="begin"/>
    </w:r>
    <w:r>
      <w:instrText xml:space="preserve"> PAGE   \* MERGEFORMAT </w:instrText>
    </w:r>
    <w:r>
      <w:fldChar w:fldCharType="separate"/>
    </w:r>
    <w:r w:rsidR="00AA7F41">
      <w:rPr>
        <w:noProof/>
      </w:rPr>
      <w:t>2</w:t>
    </w:r>
    <w:r>
      <w:fldChar w:fldCharType="end"/>
    </w:r>
    <w:r>
      <w:t>/</w:t>
    </w:r>
    <w:r w:rsidR="00411DB3">
      <w:fldChar w:fldCharType="begin"/>
    </w:r>
    <w:r w:rsidR="00411DB3">
      <w:instrText xml:space="preserve"> NUMPAGES   \* MERGEFORMAT </w:instrText>
    </w:r>
    <w:r w:rsidR="00411DB3">
      <w:fldChar w:fldCharType="separate"/>
    </w:r>
    <w:r w:rsidR="00AA7F41">
      <w:rPr>
        <w:noProof/>
      </w:rPr>
      <w:t>2</w:t>
    </w:r>
    <w:r w:rsidR="00411DB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6"/>
      <w:gridCol w:w="7477"/>
    </w:tblGrid>
    <w:tr w:rsidR="00AA1D69" w:rsidTr="008E107D">
      <w:trPr>
        <w:trHeight w:val="618"/>
      </w:trPr>
      <w:tc>
        <w:tcPr>
          <w:tcW w:w="1726" w:type="dxa"/>
          <w:hideMark/>
        </w:tcPr>
        <w:p w:rsidR="00AA1D69" w:rsidRDefault="00AA1D69" w:rsidP="00946707">
          <w:pPr>
            <w:pStyle w:val="Footer"/>
            <w:tabs>
              <w:tab w:val="left" w:pos="284"/>
            </w:tabs>
            <w:rPr>
              <w:sz w:val="16"/>
              <w:lang w:val="sl-SI"/>
            </w:rPr>
          </w:pPr>
          <w:r>
            <w:rPr>
              <w:noProof/>
              <w:sz w:val="16"/>
              <w:lang w:val="sl-SI" w:eastAsia="sl-SI"/>
            </w:rPr>
            <w:drawing>
              <wp:inline distT="0" distB="0" distL="0" distR="0" wp14:anchorId="30EFEADA" wp14:editId="7F118143">
                <wp:extent cx="946150" cy="425450"/>
                <wp:effectExtent l="0" t="0" r="6350" b="0"/>
                <wp:docPr id="2" name="Picture 4" descr="BVqi_4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BVqi_4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0" cy="425450"/>
                        </a:xfrm>
                        <a:prstGeom prst="rect">
                          <a:avLst/>
                        </a:prstGeom>
                        <a:noFill/>
                        <a:ln>
                          <a:noFill/>
                        </a:ln>
                      </pic:spPr>
                    </pic:pic>
                  </a:graphicData>
                </a:graphic>
              </wp:inline>
            </w:drawing>
          </w:r>
        </w:p>
      </w:tc>
      <w:tc>
        <w:tcPr>
          <w:tcW w:w="7477" w:type="dxa"/>
          <w:vAlign w:val="center"/>
        </w:tcPr>
        <w:p w:rsidR="00AA1D69" w:rsidRDefault="00AA1D69" w:rsidP="00946707">
          <w:pPr>
            <w:pStyle w:val="Footer"/>
            <w:tabs>
              <w:tab w:val="left" w:pos="284"/>
            </w:tabs>
            <w:jc w:val="both"/>
            <w:rPr>
              <w:sz w:val="16"/>
              <w:lang w:val="sl-SI"/>
            </w:rPr>
          </w:pPr>
        </w:p>
        <w:p w:rsidR="00AA1D69" w:rsidRDefault="00AA1D69" w:rsidP="00946707">
          <w:pPr>
            <w:pStyle w:val="Footer"/>
            <w:tabs>
              <w:tab w:val="left" w:pos="284"/>
            </w:tabs>
            <w:jc w:val="both"/>
            <w:rPr>
              <w:sz w:val="16"/>
              <w:lang w:val="sl-SI"/>
            </w:rPr>
          </w:pPr>
          <w:r>
            <w:rPr>
              <w:sz w:val="16"/>
              <w:lang w:val="sl-SI"/>
            </w:rPr>
            <w:t xml:space="preserve">Verdijeva ulica 10 </w:t>
          </w:r>
          <w:r>
            <w:rPr>
              <w:lang w:val="it-IT"/>
            </w:rPr>
            <w:t xml:space="preserve">– </w:t>
          </w:r>
          <w:r>
            <w:rPr>
              <w:sz w:val="16"/>
              <w:lang w:val="sl-SI"/>
            </w:rPr>
            <w:t xml:space="preserve">Via Giuseppe Verdi 10, 6000 Koper – </w:t>
          </w:r>
          <w:proofErr w:type="spellStart"/>
          <w:r>
            <w:rPr>
              <w:sz w:val="16"/>
              <w:lang w:val="sl-SI"/>
            </w:rPr>
            <w:t>Capodistria</w:t>
          </w:r>
          <w:proofErr w:type="spellEnd"/>
          <w:r>
            <w:rPr>
              <w:sz w:val="16"/>
              <w:lang w:val="sl-SI"/>
            </w:rPr>
            <w:t>, Slovenija Tel. +386 (0)5 6646 239</w:t>
          </w:r>
        </w:p>
        <w:p w:rsidR="00AA1D69" w:rsidRDefault="00AA1D69" w:rsidP="00946707">
          <w:pPr>
            <w:pStyle w:val="Footer"/>
            <w:tabs>
              <w:tab w:val="left" w:pos="284"/>
            </w:tabs>
            <w:jc w:val="right"/>
            <w:rPr>
              <w:sz w:val="16"/>
              <w:lang w:val="sl-SI"/>
            </w:rPr>
          </w:pPr>
        </w:p>
      </w:tc>
    </w:tr>
  </w:tbl>
  <w:p w:rsidR="00AF6676" w:rsidRDefault="00AF6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DB3" w:rsidRDefault="00411DB3">
      <w:r>
        <w:separator/>
      </w:r>
    </w:p>
  </w:footnote>
  <w:footnote w:type="continuationSeparator" w:id="0">
    <w:p w:rsidR="00411DB3" w:rsidRDefault="00411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tblGrid>
    <w:tr w:rsidR="007B5E0F" w:rsidTr="00143273">
      <w:trPr>
        <w:trHeight w:val="20"/>
      </w:trPr>
      <w:tc>
        <w:tcPr>
          <w:tcW w:w="3964" w:type="dxa"/>
        </w:tcPr>
        <w:p w:rsidR="007B5E0F" w:rsidRDefault="00AA1D69" w:rsidP="00AF6676">
          <w:pPr>
            <w:tabs>
              <w:tab w:val="left" w:pos="1535"/>
            </w:tabs>
            <w:spacing w:after="100"/>
            <w:rPr>
              <w:sz w:val="24"/>
              <w:lang w:val="sl-SI"/>
            </w:rPr>
          </w:pPr>
          <w:r w:rsidRPr="00AA1D69">
            <w:rPr>
              <w:sz w:val="24"/>
              <w:lang w:val="sl-SI"/>
            </w:rPr>
            <w:object w:dxaOrig="1971" w:dyaOrig="1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25pt;height:59.25pt">
                <v:imagedata r:id="rId1" o:title=""/>
              </v:shape>
              <o:OLEObject Type="Embed" ProgID="CorelDraw.Graphic.20" ShapeID="_x0000_i1025" DrawAspect="Content" ObjectID="_1641820857" r:id="rId2"/>
            </w:object>
          </w:r>
        </w:p>
      </w:tc>
    </w:tr>
    <w:tr w:rsidR="007B5E0F" w:rsidRPr="00AA1D69" w:rsidTr="00143273">
      <w:trPr>
        <w:trHeight w:val="20"/>
      </w:trPr>
      <w:tc>
        <w:tcPr>
          <w:tcW w:w="3964" w:type="dxa"/>
        </w:tcPr>
        <w:p w:rsidR="00443B49" w:rsidRDefault="00315585" w:rsidP="00AF6676">
          <w:pPr>
            <w:tabs>
              <w:tab w:val="left" w:pos="1050"/>
            </w:tabs>
            <w:spacing w:after="80"/>
            <w:rPr>
              <w:b/>
              <w:sz w:val="16"/>
              <w:szCs w:val="16"/>
              <w:lang w:val="sl-SI"/>
            </w:rPr>
          </w:pPr>
          <w:r w:rsidRPr="00315585">
            <w:rPr>
              <w:b/>
              <w:sz w:val="16"/>
              <w:szCs w:val="16"/>
              <w:lang w:val="sl-SI"/>
            </w:rPr>
            <w:t>Urad za družbene dejavnosti – Ufficio affari sociali</w:t>
          </w:r>
        </w:p>
        <w:p w:rsidR="00D9102B" w:rsidRDefault="00315585" w:rsidP="00AF6676">
          <w:pPr>
            <w:tabs>
              <w:tab w:val="left" w:pos="1050"/>
            </w:tabs>
            <w:spacing w:before="80"/>
            <w:rPr>
              <w:sz w:val="16"/>
              <w:szCs w:val="16"/>
              <w:lang w:val="sl-SI"/>
            </w:rPr>
          </w:pPr>
          <w:r w:rsidRPr="00315585">
            <w:rPr>
              <w:sz w:val="16"/>
              <w:szCs w:val="16"/>
              <w:lang w:val="sl-SI"/>
            </w:rPr>
            <w:t xml:space="preserve">Oddelek za mladino, kulturo, šport in turizem </w:t>
          </w:r>
          <w:r w:rsidR="00D9102B" w:rsidRPr="00D9102B">
            <w:rPr>
              <w:noProof/>
              <w:lang w:val="sl-SI" w:eastAsia="sl-SI"/>
            </w:rPr>
            <mc:AlternateContent>
              <mc:Choice Requires="wps">
                <w:drawing>
                  <wp:anchor distT="0" distB="0" distL="114300" distR="114300" simplePos="0" relativeHeight="251659264" behindDoc="0" locked="0" layoutInCell="1" allowOverlap="1" wp14:anchorId="704ADB56" wp14:editId="02CD6D21">
                    <wp:simplePos x="0" y="0"/>
                    <wp:positionH relativeFrom="column">
                      <wp:posOffset>9525</wp:posOffset>
                    </wp:positionH>
                    <wp:positionV relativeFrom="paragraph">
                      <wp:posOffset>12700</wp:posOffset>
                    </wp:positionV>
                    <wp:extent cx="1807535" cy="0"/>
                    <wp:effectExtent l="0" t="0" r="21590" b="19050"/>
                    <wp:wrapNone/>
                    <wp:docPr id="1" name="Straight Connector 1"/>
                    <wp:cNvGraphicFramePr/>
                    <a:graphic xmlns:a="http://schemas.openxmlformats.org/drawingml/2006/main">
                      <a:graphicData uri="http://schemas.microsoft.com/office/word/2010/wordprocessingShape">
                        <wps:wsp>
                          <wps:cNvCnPr/>
                          <wps:spPr>
                            <a:xfrm>
                              <a:off x="0" y="0"/>
                              <a:ext cx="18075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C2985D"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pt" to="143.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" strokecolor="black [3200]" strokeweight=".5pt">
                    <v:stroke joinstyle="miter"/>
                  </v:line>
                </w:pict>
              </mc:Fallback>
            </mc:AlternateContent>
          </w:r>
        </w:p>
        <w:p w:rsidR="0011639C" w:rsidRPr="00D9102B" w:rsidRDefault="00315585" w:rsidP="00D9102B">
          <w:pPr>
            <w:tabs>
              <w:tab w:val="left" w:pos="1050"/>
            </w:tabs>
            <w:rPr>
              <w:sz w:val="16"/>
              <w:szCs w:val="16"/>
              <w:lang w:val="sl-SI"/>
            </w:rPr>
          </w:pPr>
          <w:r w:rsidRPr="00315585">
            <w:rPr>
              <w:sz w:val="16"/>
              <w:szCs w:val="16"/>
              <w:lang w:val="sl-SI"/>
            </w:rPr>
            <w:t>Settore gioventù, cultura, sport e turismo</w:t>
          </w:r>
        </w:p>
      </w:tc>
    </w:tr>
  </w:tbl>
  <w:p w:rsidR="007B5E0F" w:rsidRPr="00AA1D69"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F5453"/>
    <w:multiLevelType w:val="hybridMultilevel"/>
    <w:tmpl w:val="2B2CA6E4"/>
    <w:lvl w:ilvl="0" w:tplc="9F445CC4">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30EB533E"/>
    <w:multiLevelType w:val="hybridMultilevel"/>
    <w:tmpl w:val="74289428"/>
    <w:lvl w:ilvl="0" w:tplc="9EA47080">
      <w:start w:val="1"/>
      <w:numFmt w:val="decimal"/>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4E75AE1"/>
    <w:multiLevelType w:val="hybridMultilevel"/>
    <w:tmpl w:val="A47814FA"/>
    <w:lvl w:ilvl="0" w:tplc="04240015">
      <w:start w:val="1"/>
      <w:numFmt w:val="upperLetter"/>
      <w:lvlText w:val="%1."/>
      <w:lvlJc w:val="left"/>
      <w:pPr>
        <w:ind w:left="720" w:hanging="360"/>
      </w:p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60F85FCB"/>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7A2773D5"/>
    <w:multiLevelType w:val="hybridMultilevel"/>
    <w:tmpl w:val="1F5A1F1E"/>
    <w:lvl w:ilvl="0" w:tplc="13B0CF92">
      <w:start w:val="3"/>
      <w:numFmt w:val="decimal"/>
      <w:lvlText w:val="%1."/>
      <w:lvlJc w:val="left"/>
      <w:pPr>
        <w:ind w:left="717" w:hanging="360"/>
      </w:pPr>
      <w:rPr>
        <w:rFonts w:hint="default"/>
        <w:b/>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num w:numId="1">
    <w:abstractNumId w:val="3"/>
  </w:num>
  <w:num w:numId="2">
    <w:abstractNumId w:val="0"/>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E0F"/>
    <w:rsid w:val="000801E3"/>
    <w:rsid w:val="00110382"/>
    <w:rsid w:val="0011639C"/>
    <w:rsid w:val="0011673B"/>
    <w:rsid w:val="001248ED"/>
    <w:rsid w:val="00143273"/>
    <w:rsid w:val="00155A39"/>
    <w:rsid w:val="00207DE5"/>
    <w:rsid w:val="0023354E"/>
    <w:rsid w:val="002C0E5E"/>
    <w:rsid w:val="00315585"/>
    <w:rsid w:val="003A46F6"/>
    <w:rsid w:val="00411DB3"/>
    <w:rsid w:val="00443B49"/>
    <w:rsid w:val="0049077E"/>
    <w:rsid w:val="004A0EF0"/>
    <w:rsid w:val="004C06D4"/>
    <w:rsid w:val="00511C4B"/>
    <w:rsid w:val="00520EA8"/>
    <w:rsid w:val="00561422"/>
    <w:rsid w:val="005B0289"/>
    <w:rsid w:val="005F1065"/>
    <w:rsid w:val="00626959"/>
    <w:rsid w:val="00663981"/>
    <w:rsid w:val="006912DE"/>
    <w:rsid w:val="007134C0"/>
    <w:rsid w:val="00714D69"/>
    <w:rsid w:val="007B2534"/>
    <w:rsid w:val="007B5E0F"/>
    <w:rsid w:val="00825FD9"/>
    <w:rsid w:val="00840FE2"/>
    <w:rsid w:val="0085486D"/>
    <w:rsid w:val="00902E10"/>
    <w:rsid w:val="009573A7"/>
    <w:rsid w:val="00990A6C"/>
    <w:rsid w:val="009B43FD"/>
    <w:rsid w:val="00A06BFD"/>
    <w:rsid w:val="00A241A1"/>
    <w:rsid w:val="00AA1D69"/>
    <w:rsid w:val="00AA7F41"/>
    <w:rsid w:val="00AB24FF"/>
    <w:rsid w:val="00AF5F71"/>
    <w:rsid w:val="00AF6676"/>
    <w:rsid w:val="00B01A0C"/>
    <w:rsid w:val="00B1174B"/>
    <w:rsid w:val="00B45741"/>
    <w:rsid w:val="00B73605"/>
    <w:rsid w:val="00BE5D90"/>
    <w:rsid w:val="00C3664A"/>
    <w:rsid w:val="00CB1783"/>
    <w:rsid w:val="00CC3A99"/>
    <w:rsid w:val="00CF1FA4"/>
    <w:rsid w:val="00D04C67"/>
    <w:rsid w:val="00D464B1"/>
    <w:rsid w:val="00D46543"/>
    <w:rsid w:val="00D525BB"/>
    <w:rsid w:val="00D9102B"/>
    <w:rsid w:val="00DD5149"/>
    <w:rsid w:val="00E24134"/>
    <w:rsid w:val="00E26146"/>
    <w:rsid w:val="00E3174D"/>
    <w:rsid w:val="00E31F06"/>
    <w:rsid w:val="00E8523D"/>
    <w:rsid w:val="00EB6CA6"/>
    <w:rsid w:val="00F60E20"/>
    <w:rsid w:val="00F806B0"/>
    <w:rsid w:val="00FA55E0"/>
    <w:rsid w:val="00FE67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0FF548"/>
  <w15:chartTrackingRefBased/>
  <w15:docId w15:val="{34C913F1-D8A3-49D3-9C2F-FD7ACA68F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7B5E0F"/>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Indent">
    <w:name w:val="Body Text Indent"/>
    <w:basedOn w:val="Normal"/>
    <w:link w:val="BodyTextIndentChar"/>
    <w:uiPriority w:val="99"/>
    <w:semiHidden/>
    <w:unhideWhenUsed/>
    <w:rsid w:val="00A241A1"/>
    <w:pPr>
      <w:spacing w:after="120"/>
      <w:ind w:left="283"/>
    </w:pPr>
    <w:rPr>
      <w:rFonts w:ascii="Times New Roman" w:eastAsiaTheme="minorHAnsi" w:hAnsi="Times New Roman"/>
      <w:lang w:val="sl-SI"/>
    </w:rPr>
  </w:style>
  <w:style w:type="character" w:customStyle="1" w:styleId="BodyTextIndentChar">
    <w:name w:val="Body Text Indent Char"/>
    <w:basedOn w:val="DefaultParagraphFont"/>
    <w:link w:val="BodyTextIndent"/>
    <w:uiPriority w:val="99"/>
    <w:semiHidden/>
    <w:rsid w:val="00A241A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2CE513-5357-47A0-95DB-D5CEBB7B9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578</Words>
  <Characters>3295</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Ingrid Kozlovič</dc:creator>
  <cp:keywords/>
  <cp:lastModifiedBy>Ingrid Kozlovič</cp:lastModifiedBy>
  <cp:revision>5</cp:revision>
  <cp:lastPrinted>2006-10-05T13:20:00Z</cp:lastPrinted>
  <dcterms:created xsi:type="dcterms:W3CDTF">2020-01-29T07:36:00Z</dcterms:created>
  <dcterms:modified xsi:type="dcterms:W3CDTF">2020-01-29T15:35:00Z</dcterms:modified>
</cp:coreProperties>
</file>

<file path=docProps/custom.xml><?xml version="1.0" encoding="utf-8"?>
<Properties xmlns="http://schemas.openxmlformats.org/officeDocument/2006/custom-properties" xmlns:vt="http://schemas.openxmlformats.org/officeDocument/2006/docPropsVTypes"/>
</file>