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458" w:rsidRPr="00646458" w:rsidRDefault="00646458" w:rsidP="00646458">
      <w:pPr>
        <w:widowControl w:val="0"/>
        <w:adjustRightInd w:val="0"/>
        <w:textAlignment w:val="baseline"/>
        <w:rPr>
          <w:rFonts w:ascii="Cambria" w:hAnsi="Cambria"/>
          <w:b/>
          <w:sz w:val="22"/>
          <w:szCs w:val="22"/>
        </w:rPr>
      </w:pPr>
      <w:r w:rsidRPr="00646458">
        <w:rPr>
          <w:rFonts w:ascii="Cambria" w:hAnsi="Cambria"/>
          <w:b/>
          <w:sz w:val="22"/>
          <w:szCs w:val="22"/>
        </w:rPr>
        <w:t>Ponudnik:  ________________________</w:t>
      </w:r>
    </w:p>
    <w:p w:rsidR="00646458" w:rsidRPr="00646458" w:rsidRDefault="00646458" w:rsidP="00646458">
      <w:pPr>
        <w:keepNext/>
        <w:widowControl w:val="0"/>
        <w:adjustRightInd w:val="0"/>
        <w:spacing w:before="240" w:after="60"/>
        <w:jc w:val="center"/>
        <w:textAlignment w:val="baseline"/>
        <w:outlineLvl w:val="3"/>
        <w:rPr>
          <w:rFonts w:ascii="Cambria" w:hAnsi="Cambria"/>
          <w:b/>
          <w:bCs/>
          <w:sz w:val="22"/>
          <w:szCs w:val="22"/>
        </w:rPr>
      </w:pPr>
      <w:r w:rsidRPr="00646458">
        <w:rPr>
          <w:rFonts w:ascii="Cambria" w:hAnsi="Cambria"/>
          <w:b/>
          <w:bCs/>
          <w:sz w:val="22"/>
          <w:szCs w:val="22"/>
        </w:rPr>
        <w:t>POOBLASTILO ZA PRIDOBITEV POTRDILA IZ KAZENSKE EVIDENCE</w:t>
      </w:r>
    </w:p>
    <w:p w:rsidR="00646458" w:rsidRPr="00646458" w:rsidRDefault="00646458" w:rsidP="00646458">
      <w:pPr>
        <w:widowControl w:val="0"/>
        <w:adjustRightInd w:val="0"/>
        <w:textAlignment w:val="baseline"/>
        <w:rPr>
          <w:rFonts w:ascii="Cambria" w:hAnsi="Cambria"/>
          <w:sz w:val="22"/>
          <w:szCs w:val="22"/>
        </w:rPr>
      </w:pPr>
    </w:p>
    <w:p w:rsidR="00646458" w:rsidRPr="00646458" w:rsidRDefault="00646458" w:rsidP="008A56C5">
      <w:pPr>
        <w:spacing w:after="120"/>
        <w:jc w:val="both"/>
        <w:rPr>
          <w:rFonts w:ascii="Cambria" w:hAnsi="Cambria"/>
          <w:sz w:val="22"/>
          <w:szCs w:val="22"/>
        </w:rPr>
      </w:pPr>
      <w:r w:rsidRPr="00646458">
        <w:rPr>
          <w:rFonts w:ascii="Cambria" w:hAnsi="Cambria"/>
          <w:sz w:val="22"/>
          <w:szCs w:val="22"/>
        </w:rPr>
        <w:t>Dovoljujemo naročniku, da lahko za namene javnega razpisa za »</w:t>
      </w:r>
      <w:r w:rsidRPr="00646458">
        <w:rPr>
          <w:rFonts w:ascii="Cambria" w:hAnsi="Cambria"/>
          <w:b/>
          <w:sz w:val="22"/>
          <w:szCs w:val="22"/>
        </w:rPr>
        <w:t>Varovanje prostorov občinske uprave, sprejemanje klicev o sproženem alarmu ter izvajanje intervencij na objektu v primeru sproženega alarma«</w:t>
      </w:r>
      <w:r w:rsidRPr="00646458">
        <w:rPr>
          <w:rFonts w:ascii="Cambria" w:hAnsi="Cambria"/>
          <w:b/>
          <w:noProof/>
          <w:sz w:val="22"/>
          <w:szCs w:val="22"/>
        </w:rPr>
        <w:t>,</w:t>
      </w:r>
      <w:r w:rsidRPr="00646458">
        <w:rPr>
          <w:rFonts w:ascii="Cambria" w:hAnsi="Cambria"/>
          <w:sz w:val="22"/>
          <w:szCs w:val="22"/>
        </w:rPr>
        <w:t xml:space="preserve"> objavljenega na portalu javnih naročil RS (številka zadeve pri naročniku 023-2/2020), pridobi </w:t>
      </w:r>
      <w:r w:rsidRPr="00646458">
        <w:rPr>
          <w:rFonts w:ascii="Cambria" w:hAnsi="Cambria"/>
          <w:sz w:val="22"/>
          <w:szCs w:val="22"/>
          <w:u w:val="single"/>
        </w:rPr>
        <w:t>podatke iz kazenske evidence</w:t>
      </w:r>
      <w:r w:rsidRPr="00646458">
        <w:rPr>
          <w:rFonts w:ascii="Cambria" w:hAnsi="Cambria"/>
          <w:sz w:val="22"/>
          <w:szCs w:val="22"/>
        </w:rPr>
        <w:t xml:space="preserve">, ki se nanašajo na ponudnika in zakonite(ga) zastopnike(a) ali osebe, ki je članica upravnega, vodstvenega ali nadzornega organa tega gospodarskega subjekta ali ki ima pooblastilo za njegovo zastopanje ali odločanje ali nadzor v njem, pri Ministrstvu za pravosodje in </w:t>
      </w:r>
      <w:r w:rsidRPr="00646458">
        <w:rPr>
          <w:rFonts w:ascii="Cambria" w:hAnsi="Cambria"/>
          <w:sz w:val="22"/>
          <w:szCs w:val="22"/>
          <w:u w:val="single"/>
        </w:rPr>
        <w:t>podatke iz drugih uradnih evidenc</w:t>
      </w:r>
      <w:r w:rsidRPr="00646458">
        <w:rPr>
          <w:rFonts w:ascii="Cambria" w:hAnsi="Cambria"/>
          <w:sz w:val="22"/>
          <w:szCs w:val="22"/>
        </w:rPr>
        <w:t xml:space="preserve"> za vse v lastni izjavi navedene podatke, ki se nanašajo na ponudnika ter osebne podatke iz uradnih evidenc državnih organov, organov lokalnih skupnosti ali nosilcev javnega pooblastila za naslednje osebe, ki so pooblaščene za zastopanje:</w:t>
      </w:r>
    </w:p>
    <w:p w:rsidR="00646458" w:rsidRPr="00646458" w:rsidRDefault="00646458" w:rsidP="00646458">
      <w:pPr>
        <w:widowControl w:val="0"/>
        <w:adjustRightInd w:val="0"/>
        <w:textAlignment w:val="baseline"/>
        <w:rPr>
          <w:rFonts w:ascii="Cambria" w:hAnsi="Cambr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
        <w:gridCol w:w="3071"/>
        <w:gridCol w:w="5574"/>
      </w:tblGrid>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1.</w:t>
            </w:r>
          </w:p>
        </w:tc>
        <w:tc>
          <w:tcPr>
            <w:tcW w:w="3071" w:type="dxa"/>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PONUDNIK:</w:t>
            </w:r>
          </w:p>
        </w:tc>
        <w:tc>
          <w:tcPr>
            <w:tcW w:w="5574" w:type="dxa"/>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 xml:space="preserve">               </w:t>
            </w: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Ulica:</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Poštna štev. in kraj:</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Davčna številka:</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Matična številka:</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2.</w:t>
            </w:r>
          </w:p>
        </w:tc>
        <w:tc>
          <w:tcPr>
            <w:tcW w:w="3071" w:type="dxa"/>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FIZIČNA OSEBA:</w:t>
            </w:r>
          </w:p>
        </w:tc>
        <w:tc>
          <w:tcPr>
            <w:tcW w:w="5574" w:type="dxa"/>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 xml:space="preserve">               </w:t>
            </w: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Ulica (stalno prebivališče):</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Poštna štev. in kraj:</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Davčna številka:</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Matična številka (EMŠO):</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Državljanstvo:</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3.</w:t>
            </w:r>
          </w:p>
        </w:tc>
        <w:tc>
          <w:tcPr>
            <w:tcW w:w="3071" w:type="dxa"/>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FIZIČNA OSEBA:</w:t>
            </w:r>
          </w:p>
        </w:tc>
        <w:tc>
          <w:tcPr>
            <w:tcW w:w="5574" w:type="dxa"/>
            <w:shd w:val="clear" w:color="auto" w:fill="auto"/>
          </w:tcPr>
          <w:p w:rsidR="00646458" w:rsidRPr="00646458" w:rsidRDefault="00646458" w:rsidP="00E22397">
            <w:pPr>
              <w:widowControl w:val="0"/>
              <w:adjustRightInd w:val="0"/>
              <w:textAlignment w:val="baseline"/>
              <w:rPr>
                <w:rFonts w:ascii="Cambria" w:hAnsi="Cambria"/>
                <w:b/>
                <w:sz w:val="22"/>
                <w:szCs w:val="22"/>
              </w:rPr>
            </w:pPr>
            <w:r w:rsidRPr="00646458">
              <w:rPr>
                <w:rFonts w:ascii="Cambria" w:hAnsi="Cambria"/>
                <w:b/>
                <w:sz w:val="22"/>
                <w:szCs w:val="22"/>
              </w:rPr>
              <w:t xml:space="preserve">               </w:t>
            </w: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Ulica (stalno prebivališče):</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Poštna štev. in kraj:</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Davčna številka:</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Matična številka (EMŠO):</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r w:rsidR="00646458" w:rsidRPr="00646458" w:rsidTr="00E22397">
        <w:tc>
          <w:tcPr>
            <w:tcW w:w="0" w:type="auto"/>
            <w:shd w:val="clear" w:color="auto" w:fill="auto"/>
          </w:tcPr>
          <w:p w:rsidR="00646458" w:rsidRPr="00646458" w:rsidRDefault="00646458" w:rsidP="00E22397">
            <w:pPr>
              <w:widowControl w:val="0"/>
              <w:adjustRightInd w:val="0"/>
              <w:textAlignment w:val="baseline"/>
              <w:rPr>
                <w:rFonts w:ascii="Cambria" w:hAnsi="Cambria"/>
                <w:sz w:val="22"/>
                <w:szCs w:val="22"/>
              </w:rPr>
            </w:pPr>
          </w:p>
        </w:tc>
        <w:tc>
          <w:tcPr>
            <w:tcW w:w="3071" w:type="dxa"/>
            <w:shd w:val="clear" w:color="auto" w:fill="auto"/>
          </w:tcPr>
          <w:p w:rsidR="00646458" w:rsidRPr="00646458" w:rsidRDefault="00646458" w:rsidP="00E22397">
            <w:pPr>
              <w:widowControl w:val="0"/>
              <w:adjustRightInd w:val="0"/>
              <w:textAlignment w:val="baseline"/>
              <w:rPr>
                <w:rFonts w:ascii="Cambria" w:hAnsi="Cambria"/>
                <w:sz w:val="22"/>
                <w:szCs w:val="22"/>
              </w:rPr>
            </w:pPr>
            <w:r w:rsidRPr="00646458">
              <w:rPr>
                <w:rFonts w:ascii="Cambria" w:hAnsi="Cambria"/>
                <w:sz w:val="22"/>
                <w:szCs w:val="22"/>
              </w:rPr>
              <w:t>Državljanstvo:</w:t>
            </w:r>
          </w:p>
        </w:tc>
        <w:tc>
          <w:tcPr>
            <w:tcW w:w="5574" w:type="dxa"/>
            <w:shd w:val="clear" w:color="auto" w:fill="auto"/>
          </w:tcPr>
          <w:p w:rsidR="00646458" w:rsidRPr="00646458" w:rsidRDefault="00646458" w:rsidP="00E22397">
            <w:pPr>
              <w:widowControl w:val="0"/>
              <w:adjustRightInd w:val="0"/>
              <w:textAlignment w:val="baseline"/>
              <w:rPr>
                <w:rFonts w:ascii="Cambria" w:hAnsi="Cambria"/>
                <w:sz w:val="22"/>
                <w:szCs w:val="22"/>
              </w:rPr>
            </w:pPr>
          </w:p>
        </w:tc>
      </w:tr>
    </w:tbl>
    <w:p w:rsidR="00646458" w:rsidRPr="00646458" w:rsidRDefault="00646458" w:rsidP="00646458">
      <w:pPr>
        <w:widowControl w:val="0"/>
        <w:adjustRightInd w:val="0"/>
        <w:textAlignment w:val="baseline"/>
        <w:rPr>
          <w:rFonts w:ascii="Cambria" w:hAnsi="Cambria"/>
          <w:sz w:val="22"/>
          <w:szCs w:val="22"/>
        </w:rPr>
      </w:pPr>
    </w:p>
    <w:p w:rsidR="00646458" w:rsidRPr="00646458" w:rsidRDefault="00646458" w:rsidP="00646458">
      <w:pPr>
        <w:widowControl w:val="0"/>
        <w:adjustRightInd w:val="0"/>
        <w:textAlignment w:val="baseline"/>
        <w:rPr>
          <w:rFonts w:ascii="Cambria" w:hAnsi="Cambria"/>
          <w:sz w:val="22"/>
          <w:szCs w:val="22"/>
        </w:rPr>
      </w:pPr>
      <w:r w:rsidRPr="00646458">
        <w:rPr>
          <w:rFonts w:ascii="Cambria" w:hAnsi="Cambria"/>
          <w:sz w:val="22"/>
          <w:szCs w:val="22"/>
        </w:rPr>
        <w:t>Podpis osebe pod št. 2 ___________________________________</w:t>
      </w:r>
    </w:p>
    <w:p w:rsidR="00646458" w:rsidRPr="00646458" w:rsidRDefault="00646458" w:rsidP="00646458">
      <w:pPr>
        <w:widowControl w:val="0"/>
        <w:adjustRightInd w:val="0"/>
        <w:textAlignment w:val="baseline"/>
        <w:rPr>
          <w:rFonts w:ascii="Cambria" w:hAnsi="Cambria"/>
          <w:sz w:val="22"/>
          <w:szCs w:val="22"/>
        </w:rPr>
      </w:pPr>
    </w:p>
    <w:p w:rsidR="00646458" w:rsidRPr="00646458" w:rsidRDefault="00646458" w:rsidP="00646458">
      <w:pPr>
        <w:widowControl w:val="0"/>
        <w:adjustRightInd w:val="0"/>
        <w:textAlignment w:val="baseline"/>
        <w:rPr>
          <w:rFonts w:ascii="Cambria" w:hAnsi="Cambria"/>
          <w:sz w:val="22"/>
          <w:szCs w:val="22"/>
        </w:rPr>
      </w:pPr>
      <w:r w:rsidRPr="00646458">
        <w:rPr>
          <w:rFonts w:ascii="Cambria" w:hAnsi="Cambria"/>
          <w:sz w:val="22"/>
          <w:szCs w:val="22"/>
        </w:rPr>
        <w:t>Podpis osebe pod št. 3 ___________________________________</w:t>
      </w:r>
    </w:p>
    <w:p w:rsidR="00646458" w:rsidRPr="00646458" w:rsidRDefault="00646458" w:rsidP="00646458">
      <w:pPr>
        <w:widowControl w:val="0"/>
        <w:adjustRightInd w:val="0"/>
        <w:textAlignment w:val="baseline"/>
        <w:rPr>
          <w:rFonts w:ascii="Cambria" w:hAnsi="Cambria"/>
          <w:sz w:val="22"/>
          <w:szCs w:val="22"/>
        </w:rPr>
      </w:pPr>
    </w:p>
    <w:p w:rsidR="00646458" w:rsidRPr="00646458" w:rsidRDefault="00646458" w:rsidP="00646458">
      <w:pPr>
        <w:widowControl w:val="0"/>
        <w:adjustRightInd w:val="0"/>
        <w:jc w:val="both"/>
        <w:textAlignment w:val="baseline"/>
        <w:rPr>
          <w:rFonts w:ascii="Cambria" w:hAnsi="Cambria"/>
          <w:sz w:val="22"/>
          <w:szCs w:val="22"/>
        </w:rPr>
      </w:pPr>
      <w:r w:rsidRPr="00646458">
        <w:rPr>
          <w:rFonts w:ascii="Cambria" w:hAnsi="Cambria"/>
          <w:sz w:val="22"/>
          <w:szCs w:val="22"/>
        </w:rPr>
        <w:t xml:space="preserve">Ta izjava je sestavni del in priloga </w:t>
      </w:r>
      <w:bookmarkStart w:id="0" w:name="_GoBack"/>
      <w:r w:rsidRPr="00646458">
        <w:rPr>
          <w:rFonts w:ascii="Cambria" w:hAnsi="Cambria"/>
          <w:sz w:val="22"/>
          <w:szCs w:val="22"/>
        </w:rPr>
        <w:t>ponudbe, s katero se prijavljamo na javni razpis.</w:t>
      </w:r>
    </w:p>
    <w:p w:rsidR="00646458" w:rsidRPr="00646458" w:rsidRDefault="00646458" w:rsidP="00646458">
      <w:pPr>
        <w:widowControl w:val="0"/>
        <w:adjustRightInd w:val="0"/>
        <w:jc w:val="both"/>
        <w:textAlignment w:val="baseline"/>
        <w:rPr>
          <w:rFonts w:ascii="Cambria" w:hAnsi="Cambria"/>
          <w:sz w:val="22"/>
          <w:szCs w:val="22"/>
        </w:rPr>
      </w:pPr>
      <w:r w:rsidRPr="00646458">
        <w:rPr>
          <w:rFonts w:ascii="Cambria" w:hAnsi="Cambria"/>
          <w:sz w:val="22"/>
          <w:szCs w:val="22"/>
        </w:rPr>
        <w:t>V primeru, da zakoniti zastopnik ponudnika ne dovoljuje vpogleda v navedene uradne evidence, mora ponudnik predložiti svoji dokumentaciji dokazila Ministrstva za pravosodje z zgoraj navedeno vsebino, na naročnikovo zahtevo</w:t>
      </w:r>
      <w:bookmarkEnd w:id="0"/>
      <w:r w:rsidRPr="00646458">
        <w:rPr>
          <w:rFonts w:ascii="Cambria" w:hAnsi="Cambria"/>
          <w:sz w:val="22"/>
          <w:szCs w:val="22"/>
        </w:rPr>
        <w:t>, pa mora ponudnik predložiti ustrezna dokazila za podatke iz drugih uradnih evidenc, ki niso obvezna priloga.</w:t>
      </w:r>
    </w:p>
    <w:p w:rsidR="00646458" w:rsidRPr="00646458" w:rsidRDefault="00646458" w:rsidP="00646458">
      <w:pPr>
        <w:widowControl w:val="0"/>
        <w:adjustRightInd w:val="0"/>
        <w:textAlignment w:val="baseline"/>
        <w:rPr>
          <w:rFonts w:ascii="Cambria" w:hAnsi="Cambria"/>
          <w:sz w:val="22"/>
          <w:szCs w:val="22"/>
        </w:rPr>
      </w:pPr>
    </w:p>
    <w:p w:rsidR="00646458" w:rsidRPr="00646458" w:rsidRDefault="00646458" w:rsidP="00646458">
      <w:pPr>
        <w:widowControl w:val="0"/>
        <w:adjustRightInd w:val="0"/>
        <w:textAlignment w:val="baseline"/>
        <w:rPr>
          <w:rFonts w:ascii="Cambria" w:hAnsi="Cambria"/>
          <w:b/>
          <w:sz w:val="22"/>
          <w:szCs w:val="22"/>
        </w:rPr>
      </w:pPr>
      <w:r w:rsidRPr="00646458">
        <w:rPr>
          <w:rFonts w:ascii="Cambria" w:hAnsi="Cambria"/>
          <w:b/>
          <w:sz w:val="22"/>
          <w:szCs w:val="22"/>
        </w:rPr>
        <w:t>Kraj in datum:</w:t>
      </w:r>
    </w:p>
    <w:p w:rsidR="00646458" w:rsidRPr="00646458" w:rsidRDefault="00646458" w:rsidP="00646458">
      <w:pPr>
        <w:widowControl w:val="0"/>
        <w:adjustRightInd w:val="0"/>
        <w:textAlignment w:val="baseline"/>
        <w:rPr>
          <w:rFonts w:ascii="Cambria" w:hAnsi="Cambria"/>
          <w:b/>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5577"/>
      </w:tblGrid>
      <w:tr w:rsidR="00646458" w:rsidRPr="00646458" w:rsidTr="00E22397">
        <w:trPr>
          <w:jc w:val="center"/>
        </w:trPr>
        <w:tc>
          <w:tcPr>
            <w:tcW w:w="3614" w:type="dxa"/>
          </w:tcPr>
          <w:p w:rsidR="00646458" w:rsidRPr="00646458" w:rsidRDefault="00646458" w:rsidP="00E22397">
            <w:pPr>
              <w:widowControl w:val="0"/>
              <w:adjustRightInd w:val="0"/>
              <w:textAlignment w:val="baseline"/>
              <w:rPr>
                <w:rFonts w:ascii="Cambria" w:hAnsi="Cambria"/>
                <w:sz w:val="22"/>
                <w:szCs w:val="22"/>
              </w:rPr>
            </w:pPr>
          </w:p>
        </w:tc>
        <w:tc>
          <w:tcPr>
            <w:tcW w:w="5577" w:type="dxa"/>
          </w:tcPr>
          <w:p w:rsidR="00646458" w:rsidRPr="00646458" w:rsidRDefault="00646458" w:rsidP="00E22397">
            <w:pPr>
              <w:widowControl w:val="0"/>
              <w:adjustRightInd w:val="0"/>
              <w:jc w:val="center"/>
              <w:textAlignment w:val="baseline"/>
              <w:rPr>
                <w:rFonts w:ascii="Cambria" w:hAnsi="Cambria"/>
                <w:sz w:val="22"/>
                <w:szCs w:val="22"/>
              </w:rPr>
            </w:pPr>
            <w:r w:rsidRPr="00646458">
              <w:rPr>
                <w:rFonts w:ascii="Cambria" w:hAnsi="Cambria"/>
                <w:b/>
                <w:bCs/>
                <w:sz w:val="22"/>
                <w:szCs w:val="22"/>
              </w:rPr>
              <w:t>PONUDNIK:</w:t>
            </w:r>
          </w:p>
        </w:tc>
      </w:tr>
      <w:tr w:rsidR="00646458" w:rsidRPr="00646458" w:rsidTr="00E22397">
        <w:trPr>
          <w:jc w:val="center"/>
        </w:trPr>
        <w:tc>
          <w:tcPr>
            <w:tcW w:w="3614" w:type="dxa"/>
          </w:tcPr>
          <w:p w:rsidR="00646458" w:rsidRPr="00646458" w:rsidRDefault="00646458" w:rsidP="00E22397">
            <w:pPr>
              <w:widowControl w:val="0"/>
              <w:adjustRightInd w:val="0"/>
              <w:textAlignment w:val="baseline"/>
              <w:rPr>
                <w:rFonts w:ascii="Cambria" w:hAnsi="Cambria"/>
                <w:sz w:val="22"/>
                <w:szCs w:val="22"/>
              </w:rPr>
            </w:pPr>
          </w:p>
        </w:tc>
        <w:tc>
          <w:tcPr>
            <w:tcW w:w="5577" w:type="dxa"/>
          </w:tcPr>
          <w:p w:rsidR="00646458" w:rsidRPr="00646458" w:rsidRDefault="00646458" w:rsidP="00E22397">
            <w:pPr>
              <w:widowControl w:val="0"/>
              <w:adjustRightInd w:val="0"/>
              <w:jc w:val="center"/>
              <w:textAlignment w:val="baseline"/>
              <w:rPr>
                <w:rFonts w:ascii="Cambria" w:hAnsi="Cambria"/>
                <w:sz w:val="22"/>
                <w:szCs w:val="22"/>
              </w:rPr>
            </w:pPr>
            <w:r w:rsidRPr="00646458">
              <w:rPr>
                <w:rFonts w:ascii="Cambria" w:hAnsi="Cambria"/>
                <w:b/>
                <w:sz w:val="22"/>
                <w:szCs w:val="22"/>
              </w:rPr>
              <w:t>(ime in priimek zakonitega zastopnika)</w:t>
            </w:r>
          </w:p>
        </w:tc>
      </w:tr>
    </w:tbl>
    <w:p w:rsidR="00646458" w:rsidRPr="00646458" w:rsidRDefault="00646458" w:rsidP="00646458">
      <w:pPr>
        <w:widowControl w:val="0"/>
        <w:adjustRightInd w:val="0"/>
        <w:textAlignment w:val="baseline"/>
        <w:rPr>
          <w:rFonts w:ascii="Cambria" w:hAnsi="Cambria"/>
          <w:sz w:val="22"/>
          <w:szCs w:val="22"/>
        </w:rPr>
      </w:pPr>
      <w:r w:rsidRPr="00646458">
        <w:rPr>
          <w:rFonts w:ascii="Cambria" w:hAnsi="Cambria"/>
          <w:sz w:val="22"/>
          <w:szCs w:val="22"/>
        </w:rPr>
        <w:t>*ponudnik priloži ustrezno število izjav</w:t>
      </w:r>
    </w:p>
    <w:p w:rsidR="00646458" w:rsidRPr="00646458" w:rsidRDefault="00646458" w:rsidP="00646458">
      <w:pPr>
        <w:tabs>
          <w:tab w:val="right" w:pos="8931"/>
        </w:tabs>
        <w:rPr>
          <w:rFonts w:ascii="Cambria" w:hAnsi="Cambria"/>
          <w:b/>
          <w:sz w:val="22"/>
          <w:szCs w:val="22"/>
        </w:rPr>
      </w:pPr>
      <w:r w:rsidRPr="00646458">
        <w:rPr>
          <w:rFonts w:ascii="Cambria" w:hAnsi="Cambria"/>
          <w:b/>
          <w:sz w:val="22"/>
          <w:szCs w:val="22"/>
        </w:rPr>
        <w:tab/>
      </w:r>
    </w:p>
    <w:p w:rsidR="00A91C4D" w:rsidRPr="00646458" w:rsidRDefault="00A91C4D">
      <w:pPr>
        <w:rPr>
          <w:rFonts w:ascii="Cambria" w:hAnsi="Cambria"/>
          <w:sz w:val="22"/>
          <w:szCs w:val="22"/>
        </w:rPr>
      </w:pPr>
    </w:p>
    <w:sectPr w:rsidR="00A91C4D" w:rsidRPr="00646458" w:rsidSect="008337F4">
      <w:headerReference w:type="default" r:id="rId8"/>
      <w:footerReference w:type="even" r:id="rId9"/>
      <w:footerReference w:type="defaul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FA5" w:rsidRDefault="009A2FA5" w:rsidP="00AD4C45">
      <w:r>
        <w:separator/>
      </w:r>
    </w:p>
  </w:endnote>
  <w:endnote w:type="continuationSeparator" w:id="0">
    <w:p w:rsidR="009A2FA5" w:rsidRDefault="009A2FA5" w:rsidP="00AD4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9D5" w:rsidRDefault="00AD4C45" w:rsidP="0050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49D5" w:rsidRDefault="009A2FA5"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9D5" w:rsidRPr="00646458" w:rsidRDefault="001A1DBA" w:rsidP="00DE1E20">
    <w:pPr>
      <w:pStyle w:val="Footer"/>
      <w:pBdr>
        <w:top w:val="single" w:sz="4" w:space="1" w:color="auto"/>
      </w:pBdr>
      <w:rPr>
        <w:rFonts w:ascii="Cambria" w:hAnsi="Cambria" w:cs="Arial"/>
        <w:sz w:val="16"/>
        <w:szCs w:val="16"/>
      </w:rPr>
    </w:pPr>
    <w:r w:rsidRPr="00646458">
      <w:rPr>
        <w:rFonts w:ascii="Cambria" w:hAnsi="Cambria" w:cs="Arial"/>
        <w:sz w:val="18"/>
        <w:szCs w:val="18"/>
      </w:rPr>
      <w:t>Varovanje prostorov občinske uprave</w:t>
    </w:r>
    <w:r w:rsidRPr="00646458">
      <w:rPr>
        <w:rFonts w:ascii="Cambria" w:hAnsi="Cambria"/>
        <w:sz w:val="18"/>
        <w:szCs w:val="18"/>
      </w:rPr>
      <w:t>,</w:t>
    </w:r>
    <w:r w:rsidRPr="00646458">
      <w:rPr>
        <w:rFonts w:ascii="Cambria" w:hAnsi="Cambria" w:cs="Arial"/>
        <w:sz w:val="18"/>
        <w:szCs w:val="18"/>
      </w:rPr>
      <w:t xml:space="preserve"> št. 023-2/2019</w:t>
    </w:r>
    <w:r w:rsidRPr="00646458">
      <w:rPr>
        <w:rFonts w:ascii="Cambria" w:hAnsi="Cambria" w:cs="Arial"/>
        <w:sz w:val="16"/>
        <w:szCs w:val="16"/>
      </w:rPr>
      <w:tab/>
    </w:r>
    <w:r w:rsidR="00AD4C45" w:rsidRPr="00646458">
      <w:rPr>
        <w:rFonts w:ascii="Cambria" w:hAnsi="Cambria" w:cs="Arial"/>
        <w:sz w:val="16"/>
        <w:szCs w:val="16"/>
      </w:rPr>
      <w:tab/>
      <w:t xml:space="preserve">   Stran </w:t>
    </w:r>
    <w:r w:rsidR="00AD4C45" w:rsidRPr="00646458">
      <w:rPr>
        <w:rFonts w:ascii="Cambria" w:hAnsi="Cambria" w:cs="Arial"/>
        <w:sz w:val="16"/>
        <w:szCs w:val="16"/>
      </w:rPr>
      <w:fldChar w:fldCharType="begin"/>
    </w:r>
    <w:r w:rsidR="00AD4C45" w:rsidRPr="00646458">
      <w:rPr>
        <w:rFonts w:ascii="Cambria" w:hAnsi="Cambria" w:cs="Arial"/>
        <w:sz w:val="16"/>
        <w:szCs w:val="16"/>
      </w:rPr>
      <w:instrText xml:space="preserve"> PAGE  \* Arabic  \* MERGEFORMAT </w:instrText>
    </w:r>
    <w:r w:rsidR="00AD4C45" w:rsidRPr="00646458">
      <w:rPr>
        <w:rFonts w:ascii="Cambria" w:hAnsi="Cambria" w:cs="Arial"/>
        <w:sz w:val="16"/>
        <w:szCs w:val="16"/>
      </w:rPr>
      <w:fldChar w:fldCharType="separate"/>
    </w:r>
    <w:r w:rsidR="008A56C5">
      <w:rPr>
        <w:rFonts w:ascii="Cambria" w:hAnsi="Cambria" w:cs="Arial"/>
        <w:noProof/>
        <w:sz w:val="16"/>
        <w:szCs w:val="16"/>
      </w:rPr>
      <w:t>1</w:t>
    </w:r>
    <w:r w:rsidR="00AD4C45" w:rsidRPr="00646458">
      <w:rPr>
        <w:rFonts w:ascii="Cambria" w:hAnsi="Cambria" w:cs="Arial"/>
        <w:sz w:val="16"/>
        <w:szCs w:val="16"/>
      </w:rPr>
      <w:fldChar w:fldCharType="end"/>
    </w:r>
    <w:r w:rsidR="00705A1D" w:rsidRPr="00646458">
      <w:rPr>
        <w:rFonts w:ascii="Cambria" w:hAnsi="Cambria" w:cs="Arial"/>
        <w:sz w:val="16"/>
        <w:szCs w:val="16"/>
      </w:rPr>
      <w:t xml:space="preserve"> od </w:t>
    </w:r>
    <w:r w:rsidR="00AD4C45" w:rsidRPr="00646458">
      <w:rPr>
        <w:rFonts w:ascii="Cambria" w:hAnsi="Cambria" w:cs="Arial"/>
        <w:sz w:val="16"/>
        <w:szCs w:val="16"/>
      </w:rPr>
      <w:fldChar w:fldCharType="begin"/>
    </w:r>
    <w:r w:rsidR="00AD4C45" w:rsidRPr="00646458">
      <w:rPr>
        <w:rFonts w:ascii="Cambria" w:hAnsi="Cambria" w:cs="Arial"/>
        <w:sz w:val="16"/>
        <w:szCs w:val="16"/>
      </w:rPr>
      <w:instrText xml:space="preserve"> NUMPAGES  \* Arabic  \* MERGEFORMAT </w:instrText>
    </w:r>
    <w:r w:rsidR="00AD4C45" w:rsidRPr="00646458">
      <w:rPr>
        <w:rFonts w:ascii="Cambria" w:hAnsi="Cambria" w:cs="Arial"/>
        <w:sz w:val="16"/>
        <w:szCs w:val="16"/>
      </w:rPr>
      <w:fldChar w:fldCharType="separate"/>
    </w:r>
    <w:r w:rsidR="008A56C5">
      <w:rPr>
        <w:rFonts w:ascii="Cambria" w:hAnsi="Cambria" w:cs="Arial"/>
        <w:noProof/>
        <w:sz w:val="16"/>
        <w:szCs w:val="16"/>
      </w:rPr>
      <w:t>1</w:t>
    </w:r>
    <w:r w:rsidR="00AD4C45" w:rsidRPr="00646458">
      <w:rPr>
        <w:rFonts w:ascii="Cambria" w:hAnsi="Cambri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FA5" w:rsidRDefault="009A2FA5" w:rsidP="00AD4C45">
      <w:r>
        <w:separator/>
      </w:r>
    </w:p>
  </w:footnote>
  <w:footnote w:type="continuationSeparator" w:id="0">
    <w:p w:rsidR="009A2FA5" w:rsidRDefault="009A2FA5" w:rsidP="00AD4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9B3" w:rsidRPr="00AF751B" w:rsidRDefault="00BB59B3" w:rsidP="00BB59B3">
    <w:pPr>
      <w:pStyle w:val="Header"/>
      <w:pBdr>
        <w:bottom w:val="single" w:sz="6" w:space="1" w:color="auto"/>
      </w:pBdr>
      <w:rPr>
        <w:rFonts w:ascii="Cambria" w:hAnsi="Cambria" w:cs="Arial"/>
        <w:sz w:val="16"/>
        <w:szCs w:val="16"/>
      </w:rPr>
    </w:pPr>
    <w:r w:rsidRPr="00AF751B">
      <w:rPr>
        <w:rFonts w:ascii="Cambria" w:hAnsi="Cambria" w:cs="Arial"/>
        <w:sz w:val="16"/>
        <w:szCs w:val="16"/>
      </w:rPr>
      <w:t>Obrazec »Pooblastilo za pridobitev potrdila iz kaze</w:t>
    </w:r>
    <w:r w:rsidR="00646458">
      <w:rPr>
        <w:rFonts w:ascii="Cambria" w:hAnsi="Cambria" w:cs="Arial"/>
        <w:sz w:val="16"/>
        <w:szCs w:val="16"/>
      </w:rPr>
      <w:t>nske evidence</w:t>
    </w:r>
    <w:r w:rsidRPr="00AF751B">
      <w:rPr>
        <w:rFonts w:ascii="Cambria" w:hAnsi="Cambria" w:cs="Arial"/>
        <w:sz w:val="16"/>
        <w:szCs w:val="16"/>
      </w:rPr>
      <w:t>«</w:t>
    </w:r>
    <w:r w:rsidRPr="00AF751B">
      <w:rPr>
        <w:rFonts w:ascii="Cambria" w:hAnsi="Cambria" w:cs="Arial"/>
        <w:sz w:val="16"/>
        <w:szCs w:val="16"/>
      </w:rPr>
      <w:tab/>
    </w:r>
  </w:p>
  <w:p w:rsidR="006049D5" w:rsidRPr="008D1B52" w:rsidRDefault="009A2FA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8350D"/>
    <w:multiLevelType w:val="hybridMultilevel"/>
    <w:tmpl w:val="C802A1E2"/>
    <w:lvl w:ilvl="0" w:tplc="1FF69E38">
      <w:start w:val="1"/>
      <w:numFmt w:val="bullet"/>
      <w:lvlText w:val="-"/>
      <w:lvlJc w:val="left"/>
      <w:pPr>
        <w:ind w:left="720" w:hanging="360"/>
      </w:pPr>
      <w:rPr>
        <w:rFonts w:ascii="Arial" w:eastAsia="Times New Roman" w:hAnsi="Arial"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45"/>
    <w:rsid w:val="001A1DBA"/>
    <w:rsid w:val="00284DD6"/>
    <w:rsid w:val="002C12BB"/>
    <w:rsid w:val="00496615"/>
    <w:rsid w:val="00646458"/>
    <w:rsid w:val="00705A1D"/>
    <w:rsid w:val="007C2E13"/>
    <w:rsid w:val="008A56C5"/>
    <w:rsid w:val="009A2FA5"/>
    <w:rsid w:val="00A91C4D"/>
    <w:rsid w:val="00AD4C45"/>
    <w:rsid w:val="00AF751B"/>
    <w:rsid w:val="00B15AA7"/>
    <w:rsid w:val="00BB59B3"/>
    <w:rsid w:val="00BF335D"/>
    <w:rsid w:val="00CB6E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4B8F6D-8A7A-4F9F-88A3-3E9207F0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C45"/>
    <w:pPr>
      <w:spacing w:after="0" w:line="240" w:lineRule="auto"/>
    </w:pPr>
    <w:rPr>
      <w:rFonts w:ascii="Times New Roman" w:eastAsia="Times New Roman" w:hAnsi="Times New Roman"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D4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AD4C45"/>
    <w:rPr>
      <w:rFonts w:ascii="Courier New" w:eastAsia="Times New Roman" w:hAnsi="Courier New" w:cs="Courier New"/>
      <w:color w:val="000000"/>
      <w:sz w:val="18"/>
      <w:szCs w:val="18"/>
      <w:lang w:eastAsia="sl-SI"/>
    </w:rPr>
  </w:style>
  <w:style w:type="paragraph" w:styleId="Footer">
    <w:name w:val="footer"/>
    <w:basedOn w:val="Normal"/>
    <w:link w:val="FooterChar"/>
    <w:rsid w:val="00AD4C45"/>
    <w:pPr>
      <w:tabs>
        <w:tab w:val="center" w:pos="4536"/>
        <w:tab w:val="right" w:pos="9072"/>
      </w:tabs>
    </w:pPr>
  </w:style>
  <w:style w:type="character" w:customStyle="1" w:styleId="FooterChar">
    <w:name w:val="Footer Char"/>
    <w:basedOn w:val="DefaultParagraphFont"/>
    <w:link w:val="Footer"/>
    <w:rsid w:val="00AD4C45"/>
    <w:rPr>
      <w:rFonts w:ascii="Times New Roman" w:eastAsia="Times New Roman" w:hAnsi="Times New Roman" w:cs="Times New Roman"/>
      <w:sz w:val="24"/>
      <w:szCs w:val="24"/>
      <w:lang w:eastAsia="sl-SI"/>
    </w:rPr>
  </w:style>
  <w:style w:type="character" w:styleId="PageNumber">
    <w:name w:val="page number"/>
    <w:basedOn w:val="DefaultParagraphFont"/>
    <w:rsid w:val="00AD4C45"/>
  </w:style>
  <w:style w:type="paragraph" w:styleId="Header">
    <w:name w:val="header"/>
    <w:basedOn w:val="Normal"/>
    <w:link w:val="HeaderChar"/>
    <w:rsid w:val="00AD4C45"/>
    <w:pPr>
      <w:tabs>
        <w:tab w:val="center" w:pos="4536"/>
        <w:tab w:val="right" w:pos="9072"/>
      </w:tabs>
    </w:pPr>
  </w:style>
  <w:style w:type="character" w:customStyle="1" w:styleId="HeaderChar">
    <w:name w:val="Header Char"/>
    <w:basedOn w:val="DefaultParagraphFont"/>
    <w:link w:val="Header"/>
    <w:rsid w:val="00AD4C45"/>
    <w:rPr>
      <w:rFonts w:ascii="Times New Roman" w:eastAsia="Times New Roman" w:hAnsi="Times New Roman" w:cs="Times New Roman"/>
      <w:sz w:val="24"/>
      <w:szCs w:val="24"/>
      <w:lang w:eastAsia="sl-SI"/>
    </w:rPr>
  </w:style>
  <w:style w:type="table" w:styleId="TableGrid">
    <w:name w:val="Table Grid"/>
    <w:basedOn w:val="TableNormal"/>
    <w:rsid w:val="0064645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35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C8FE8D8-C800-4C53-ACDE-820065A5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304</Words>
  <Characters>1734</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Anka Gnidovec</dc:creator>
  <cp:keywords/>
  <dc:description/>
  <cp:lastModifiedBy>Alan Žiberna</cp:lastModifiedBy>
  <cp:revision>10</cp:revision>
  <dcterms:created xsi:type="dcterms:W3CDTF">2018-06-27T07:19:00Z</dcterms:created>
  <dcterms:modified xsi:type="dcterms:W3CDTF">2020-03-06T07:57:00Z</dcterms:modified>
</cp:coreProperties>
</file>