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A3" w:rsidRPr="003B128C" w:rsidRDefault="00767133" w:rsidP="00677061">
      <w:pPr>
        <w:tabs>
          <w:tab w:val="left" w:pos="1418"/>
        </w:tabs>
        <w:spacing w:line="276" w:lineRule="auto"/>
        <w:jc w:val="right"/>
        <w:rPr>
          <w:lang w:val="it-IT"/>
        </w:rPr>
      </w:pPr>
      <w:bookmarkStart w:id="0" w:name="_GoBack"/>
      <w:bookmarkEnd w:id="0"/>
      <w:r w:rsidRPr="003B128C">
        <w:rPr>
          <w:lang w:val="it-IT"/>
        </w:rPr>
        <w:t>Capodistria</w:t>
      </w:r>
      <w:r w:rsidR="003F1EA3" w:rsidRPr="003B128C">
        <w:rPr>
          <w:lang w:val="it-IT"/>
        </w:rPr>
        <w:t>, 15</w:t>
      </w:r>
      <w:r w:rsidRPr="003B128C">
        <w:rPr>
          <w:lang w:val="it-IT"/>
        </w:rPr>
        <w:t xml:space="preserve"> ottobre</w:t>
      </w:r>
      <w:r w:rsidR="003F1EA3" w:rsidRPr="003B128C">
        <w:rPr>
          <w:lang w:val="it-IT"/>
        </w:rPr>
        <w:t xml:space="preserve"> 202</w:t>
      </w:r>
      <w:r w:rsidR="004D21AA" w:rsidRPr="003B128C">
        <w:rPr>
          <w:lang w:val="it-IT"/>
        </w:rPr>
        <w:t>0</w:t>
      </w:r>
    </w:p>
    <w:p w:rsidR="003F1EA3" w:rsidRPr="003B128C" w:rsidRDefault="003F1EA3" w:rsidP="00677061">
      <w:pPr>
        <w:tabs>
          <w:tab w:val="left" w:pos="1418"/>
        </w:tabs>
        <w:spacing w:line="276" w:lineRule="auto"/>
        <w:jc w:val="right"/>
        <w:rPr>
          <w:lang w:val="it-IT"/>
        </w:rPr>
      </w:pPr>
    </w:p>
    <w:p w:rsidR="003F1EA3" w:rsidRPr="003B128C" w:rsidRDefault="00767133" w:rsidP="00677061">
      <w:pPr>
        <w:tabs>
          <w:tab w:val="left" w:pos="1418"/>
        </w:tabs>
        <w:spacing w:line="276" w:lineRule="auto"/>
        <w:rPr>
          <w:b/>
          <w:lang w:val="it-IT"/>
        </w:rPr>
      </w:pPr>
      <w:r w:rsidRPr="003B128C">
        <w:rPr>
          <w:b/>
          <w:lang w:val="it-IT"/>
        </w:rPr>
        <w:t>Ulteriore limitazion</w:t>
      </w:r>
      <w:r w:rsidR="00E93094" w:rsidRPr="003B128C">
        <w:rPr>
          <w:b/>
          <w:lang w:val="it-IT"/>
        </w:rPr>
        <w:t>e dell'attività lavorativa del C</w:t>
      </w:r>
      <w:r w:rsidRPr="003B128C">
        <w:rPr>
          <w:b/>
          <w:lang w:val="it-IT"/>
        </w:rPr>
        <w:t xml:space="preserve">omune ed esonero dal pagamento </w:t>
      </w:r>
      <w:r w:rsidR="00E93094" w:rsidRPr="003B128C">
        <w:rPr>
          <w:b/>
          <w:lang w:val="it-IT"/>
        </w:rPr>
        <w:t xml:space="preserve">della tassa </w:t>
      </w:r>
      <w:r w:rsidRPr="003B128C">
        <w:rPr>
          <w:b/>
          <w:lang w:val="it-IT"/>
        </w:rPr>
        <w:t>di locazione degli spazi pubblici</w:t>
      </w:r>
    </w:p>
    <w:p w:rsidR="00677061" w:rsidRPr="003B128C" w:rsidRDefault="00677061" w:rsidP="00677061">
      <w:pPr>
        <w:spacing w:line="276" w:lineRule="auto"/>
        <w:jc w:val="both"/>
        <w:rPr>
          <w:b/>
          <w:lang w:val="it-IT"/>
        </w:rPr>
      </w:pPr>
    </w:p>
    <w:p w:rsidR="000A68C9" w:rsidRPr="003B128C" w:rsidRDefault="00767133" w:rsidP="00677061">
      <w:pPr>
        <w:spacing w:line="276" w:lineRule="auto"/>
        <w:jc w:val="both"/>
        <w:rPr>
          <w:b/>
          <w:lang w:val="it-IT"/>
        </w:rPr>
      </w:pPr>
      <w:r w:rsidRPr="003B128C">
        <w:rPr>
          <w:b/>
          <w:lang w:val="it-IT"/>
        </w:rPr>
        <w:t>Ieri sera il Governo della RS ha approvato nuove restrizioni che rientrano nella terza fase del pacchetto arancione che hanno limitato significativamente la vita pubblica in numerose regioni slovene.</w:t>
      </w:r>
      <w:r w:rsidR="004D21AA" w:rsidRPr="003B128C">
        <w:rPr>
          <w:b/>
          <w:lang w:val="it-IT"/>
        </w:rPr>
        <w:t xml:space="preserve"> </w:t>
      </w:r>
      <w:r w:rsidRPr="003B128C">
        <w:rPr>
          <w:b/>
          <w:lang w:val="it-IT"/>
        </w:rPr>
        <w:t>Anche se la situazione epide</w:t>
      </w:r>
      <w:r w:rsidR="003B128C">
        <w:rPr>
          <w:b/>
          <w:lang w:val="it-IT"/>
        </w:rPr>
        <w:t>miologica della regione Costiero</w:t>
      </w:r>
      <w:r w:rsidRPr="003B128C">
        <w:rPr>
          <w:b/>
          <w:lang w:val="it-IT"/>
        </w:rPr>
        <w:t>-Carsica è migliore che in al</w:t>
      </w:r>
      <w:r w:rsidR="00E93094" w:rsidRPr="003B128C">
        <w:rPr>
          <w:b/>
          <w:lang w:val="it-IT"/>
        </w:rPr>
        <w:t>tre parti del P</w:t>
      </w:r>
      <w:r w:rsidRPr="003B128C">
        <w:rPr>
          <w:b/>
          <w:lang w:val="it-IT"/>
        </w:rPr>
        <w:t>aese, il Comune città di Capodistria ha deciso oggi di introdurre ulteriori misure di protezione. Da lunedì provvederà a limitare ulteriormente l'attività lavorativa dell'amministrazione comunale ed esonererà fino a nuovo avviso i prestatori dei servizi di ristorazione e gli altri utenti degli spazi pubblici dal pagamento dell'indennizzo per l'uso degli spazi pubblici</w:t>
      </w:r>
      <w:r w:rsidR="000A68C9" w:rsidRPr="003B128C">
        <w:rPr>
          <w:b/>
          <w:lang w:val="it-IT"/>
        </w:rPr>
        <w:t xml:space="preserve">. </w:t>
      </w:r>
    </w:p>
    <w:p w:rsidR="00677061" w:rsidRPr="003B128C" w:rsidRDefault="00677061" w:rsidP="00677061">
      <w:pPr>
        <w:spacing w:line="276" w:lineRule="auto"/>
        <w:jc w:val="both"/>
        <w:rPr>
          <w:lang w:val="it-IT"/>
        </w:rPr>
      </w:pPr>
    </w:p>
    <w:p w:rsidR="00767133" w:rsidRPr="003B128C" w:rsidRDefault="00767133" w:rsidP="00F07B70">
      <w:pPr>
        <w:jc w:val="both"/>
        <w:rPr>
          <w:rFonts w:eastAsia="Calibri" w:cs="Calibri"/>
          <w:lang w:val="it-IT"/>
        </w:rPr>
      </w:pPr>
      <w:r w:rsidRPr="003B128C">
        <w:rPr>
          <w:lang w:val="it-IT"/>
        </w:rPr>
        <w:t xml:space="preserve">Da lunedì 19 ottobre il Comune città di Capodistria limiterà </w:t>
      </w:r>
      <w:r w:rsidR="00622F9F" w:rsidRPr="003B128C">
        <w:rPr>
          <w:lang w:val="it-IT"/>
        </w:rPr>
        <w:t xml:space="preserve">ulteriormente </w:t>
      </w:r>
      <w:r w:rsidRPr="003B128C">
        <w:rPr>
          <w:lang w:val="it-IT"/>
        </w:rPr>
        <w:t>l'attività dell'amministrazione comunale.</w:t>
      </w:r>
      <w:r w:rsidR="00677061" w:rsidRPr="003B128C">
        <w:rPr>
          <w:lang w:val="it-IT"/>
        </w:rPr>
        <w:t xml:space="preserve"> </w:t>
      </w:r>
      <w:r w:rsidRPr="003B128C">
        <w:rPr>
          <w:rFonts w:eastAsia="Calibri" w:cs="Calibri"/>
          <w:lang w:val="it-IT"/>
        </w:rPr>
        <w:t xml:space="preserve">Fino alla revoca della misura non si riceve le parti durante l’orario d’ufficio, mentre </w:t>
      </w:r>
      <w:r w:rsidRPr="003B128C">
        <w:rPr>
          <w:rFonts w:eastAsia="Calibri" w:cs="Calibri"/>
          <w:bCs/>
          <w:lang w:val="it-IT"/>
        </w:rPr>
        <w:t>l'ufficio di protocollo</w:t>
      </w:r>
      <w:r w:rsidRPr="003B128C">
        <w:rPr>
          <w:rFonts w:eastAsia="Calibri" w:cs="Calibri"/>
          <w:lang w:val="it-IT"/>
        </w:rPr>
        <w:t xml:space="preserve"> </w:t>
      </w:r>
      <w:r w:rsidRPr="003B128C">
        <w:rPr>
          <w:rFonts w:eastAsia="Calibri" w:cs="Calibri"/>
          <w:bCs/>
          <w:lang w:val="it-IT"/>
        </w:rPr>
        <w:t>rimane aperto secondo il consueto orario d'ufficio, ma con alcune limitazioni</w:t>
      </w:r>
      <w:r w:rsidRPr="003B128C">
        <w:rPr>
          <w:rFonts w:eastAsia="Calibri" w:cs="Calibri"/>
          <w:lang w:val="it-IT"/>
        </w:rPr>
        <w:t>.</w:t>
      </w:r>
      <w:r w:rsidR="00F07B70" w:rsidRPr="003B128C">
        <w:rPr>
          <w:rFonts w:eastAsia="Calibri" w:cs="Calibri"/>
          <w:lang w:val="it-IT"/>
        </w:rPr>
        <w:t xml:space="preserve"> L’</w:t>
      </w:r>
      <w:r w:rsidRPr="003B128C">
        <w:rPr>
          <w:rFonts w:eastAsia="Calibri" w:cs="Calibri"/>
          <w:lang w:val="it-IT"/>
        </w:rPr>
        <w:t>'accesso è consentito a una persona alla volta, gli altri devono rimanere in fila all'esterno, in Via Giuseppe Verdi, davanti all'entrata nell'edificio, rispettando la distanza di sicurezza di almeno 2 metri (veder</w:t>
      </w:r>
      <w:r w:rsidR="00F07B70" w:rsidRPr="003B128C">
        <w:rPr>
          <w:rFonts w:eastAsia="Calibri" w:cs="Calibri"/>
          <w:lang w:val="it-IT"/>
        </w:rPr>
        <w:t>e le indicazioni sul pavimento). A</w:t>
      </w:r>
      <w:r w:rsidRPr="003B128C">
        <w:rPr>
          <w:rFonts w:eastAsia="Calibri" w:cs="Calibri"/>
          <w:lang w:val="it-IT"/>
        </w:rPr>
        <w:t>ll'entrata nell'edificio e per tutta la durata del trattenimento all'interno il visitatore deve indossare la mascherina di protezione, deve disinfettarsi obbligatoriamente le mani con il disinfettante posizionato all'entrata.</w:t>
      </w:r>
    </w:p>
    <w:p w:rsidR="00E33B45" w:rsidRPr="003B128C" w:rsidRDefault="00E33B45" w:rsidP="00E33B45">
      <w:pPr>
        <w:spacing w:before="100" w:beforeAutospacing="1" w:after="100" w:afterAutospacing="1" w:line="276" w:lineRule="auto"/>
        <w:jc w:val="both"/>
        <w:rPr>
          <w:rFonts w:eastAsia="Calibri" w:cs="Arial"/>
          <w:lang w:val="it-IT"/>
        </w:rPr>
      </w:pPr>
      <w:r w:rsidRPr="003B128C">
        <w:rPr>
          <w:rFonts w:eastAsia="Calibri" w:cs="Arial"/>
          <w:lang w:val="it-IT"/>
        </w:rPr>
        <w:t>Il Comune città di Capodistria svolgerà la maggior parte dell’attività lavorativa per posta, posta elettronica o per telefono, e limiterà così nella maggior parte possibile la diffusione del contagio da</w:t>
      </w:r>
      <w:r w:rsidR="000879AF">
        <w:rPr>
          <w:rFonts w:eastAsia="Calibri" w:cs="Arial"/>
          <w:lang w:val="it-IT"/>
        </w:rPr>
        <w:t>l</w:t>
      </w:r>
      <w:r w:rsidRPr="003B128C">
        <w:rPr>
          <w:rFonts w:eastAsia="Calibri" w:cs="Arial"/>
          <w:lang w:val="it-IT"/>
        </w:rPr>
        <w:t xml:space="preserve"> nuovo coronavirus. Durante l'orario d'ufficio le cittadine e i cittadini, nonché gli altri utenti possono chiamare il numero di telefono 05 66 46 100 (centralino) </w:t>
      </w:r>
      <w:proofErr w:type="spellStart"/>
      <w:r w:rsidRPr="003B128C">
        <w:rPr>
          <w:rFonts w:eastAsia="Calibri" w:cs="Arial"/>
          <w:lang w:val="it-IT"/>
        </w:rPr>
        <w:t>ovv</w:t>
      </w:r>
      <w:proofErr w:type="spellEnd"/>
      <w:r w:rsidRPr="003B128C">
        <w:rPr>
          <w:rFonts w:eastAsia="Calibri" w:cs="Arial"/>
          <w:lang w:val="it-IT"/>
        </w:rPr>
        <w:t xml:space="preserve">. gli altri numeri di telefono dei singoli uffici </w:t>
      </w:r>
      <w:proofErr w:type="spellStart"/>
      <w:r w:rsidRPr="003B128C">
        <w:rPr>
          <w:rFonts w:eastAsia="Calibri" w:cs="Arial"/>
          <w:lang w:val="it-IT"/>
        </w:rPr>
        <w:t>ovv</w:t>
      </w:r>
      <w:proofErr w:type="spellEnd"/>
      <w:r w:rsidRPr="003B128C">
        <w:rPr>
          <w:rFonts w:eastAsia="Calibri" w:cs="Arial"/>
          <w:lang w:val="it-IT"/>
        </w:rPr>
        <w:t xml:space="preserve">. servizi o mandare un messaggio elettronico all'indirizzo </w:t>
      </w:r>
      <w:hyperlink r:id="rId8" w:history="1">
        <w:r w:rsidRPr="003B128C">
          <w:rPr>
            <w:rFonts w:eastAsia="Calibri" w:cs="Arial"/>
            <w:color w:val="0563C1"/>
            <w:u w:val="single"/>
            <w:lang w:val="it-IT"/>
          </w:rPr>
          <w:t>obcina@koper.si</w:t>
        </w:r>
      </w:hyperlink>
      <w:r w:rsidRPr="003B128C">
        <w:rPr>
          <w:rFonts w:eastAsia="Calibri" w:cs="Arial"/>
          <w:lang w:val="it-IT"/>
        </w:rPr>
        <w:t xml:space="preserve">.  La limitazione dell'attività lavorativa vale anche per l'Ispettorato comunale, che sarà reperibile durante l'orario d'ufficio al numero di telefono 05 664 63 40, dalle ore 7 alle ore 22 invece tramite il Centro operativo della Guardia municipale ai numeri di telefono 041 627 286 e 080 44 49 e all'indirizzo di posta elettronica </w:t>
      </w:r>
      <w:hyperlink r:id="rId9" w:history="1">
        <w:r w:rsidRPr="003B128C">
          <w:rPr>
            <w:rFonts w:eastAsia="Calibri" w:cs="Arial"/>
            <w:color w:val="0563C1"/>
            <w:u w:val="single"/>
            <w:lang w:val="it-IT"/>
          </w:rPr>
          <w:t>tajnistvo.SIRZR@koper.si</w:t>
        </w:r>
      </w:hyperlink>
      <w:r w:rsidRPr="003B128C">
        <w:rPr>
          <w:rFonts w:eastAsia="Calibri" w:cs="Arial"/>
          <w:lang w:val="it-IT"/>
        </w:rPr>
        <w:t xml:space="preserve">. </w:t>
      </w:r>
    </w:p>
    <w:p w:rsidR="00C552B7" w:rsidRPr="003B128C" w:rsidRDefault="00E33B45" w:rsidP="00C552B7">
      <w:pPr>
        <w:spacing w:before="100" w:beforeAutospacing="1" w:after="100" w:afterAutospacing="1"/>
        <w:jc w:val="both"/>
        <w:rPr>
          <w:rFonts w:eastAsia="Calibri"/>
          <w:lang w:val="it-IT"/>
        </w:rPr>
      </w:pPr>
      <w:r w:rsidRPr="003B128C">
        <w:rPr>
          <w:lang w:val="it-IT"/>
        </w:rPr>
        <w:t xml:space="preserve">Oggi il Comune ha adottato anche la decisione di </w:t>
      </w:r>
      <w:r w:rsidRPr="003B128C">
        <w:rPr>
          <w:b/>
          <w:lang w:val="it-IT"/>
        </w:rPr>
        <w:t>esonero dal pagamento della tassa comunale per l’uso degli spazi pubblici</w:t>
      </w:r>
      <w:r w:rsidR="00C552B7" w:rsidRPr="003B128C">
        <w:rPr>
          <w:lang w:val="it-IT"/>
        </w:rPr>
        <w:t xml:space="preserve"> che sarà in vigore per tutti i prestatori dei servizi di ristorazione e gli altri utenti di detti spazi. </w:t>
      </w:r>
      <w:r w:rsidR="00C552B7" w:rsidRPr="003B128C">
        <w:rPr>
          <w:b/>
          <w:lang w:val="it-IT"/>
        </w:rPr>
        <w:t>Il provvedimento rimarrà in vigore dal 19 ottobre</w:t>
      </w:r>
      <w:r w:rsidR="000879AF">
        <w:rPr>
          <w:b/>
          <w:lang w:val="it-IT"/>
        </w:rPr>
        <w:t xml:space="preserve"> 2020</w:t>
      </w:r>
      <w:r w:rsidR="00C552B7" w:rsidRPr="003B128C">
        <w:rPr>
          <w:b/>
          <w:lang w:val="it-IT"/>
        </w:rPr>
        <w:t xml:space="preserve"> al 31 gennaio 2021 con possibilità di proroga. </w:t>
      </w:r>
      <w:r w:rsidR="00C552B7" w:rsidRPr="003B128C">
        <w:rPr>
          <w:rFonts w:eastAsia="Calibri"/>
          <w:lang w:val="it-IT"/>
        </w:rPr>
        <w:t>Il Comune invita tutti gli utenti degli spazi pubblici, che hanno possibilità di spazio, a richiedere l'ampliamento dell'area di utilizzo dello spazio pubblico per facilitare l'attuazione della propria attività. L'obiettivo nella misura è garantire l'attuazione incontrastata dell'attività di ristorazione in considerazione delle misure e delle raccomandazioni vigenti dell'Istituto nazionale per la salute pubblica. Possono presentare richiesta anche coloro che non hanno ancora a disposizione uno spazio all'aperto, ma lo vorrebbero avere. L'utilizzo dello spazio pubblico aggiuntivo sarà altresì a titolo gratuito.</w:t>
      </w:r>
    </w:p>
    <w:p w:rsidR="00677061" w:rsidRPr="003B128C" w:rsidRDefault="00C552B7" w:rsidP="00677061">
      <w:pPr>
        <w:spacing w:line="276" w:lineRule="auto"/>
        <w:jc w:val="both"/>
        <w:rPr>
          <w:lang w:val="it-IT"/>
        </w:rPr>
      </w:pPr>
      <w:r w:rsidRPr="003B128C">
        <w:rPr>
          <w:lang w:val="it-IT"/>
        </w:rPr>
        <w:t xml:space="preserve">Il Sindaco del Comune città di Capodistria </w:t>
      </w:r>
      <w:proofErr w:type="spellStart"/>
      <w:r w:rsidRPr="003B128C">
        <w:rPr>
          <w:b/>
          <w:lang w:val="it-IT"/>
        </w:rPr>
        <w:t>Aleš</w:t>
      </w:r>
      <w:proofErr w:type="spellEnd"/>
      <w:r w:rsidRPr="003B128C">
        <w:rPr>
          <w:b/>
          <w:lang w:val="it-IT"/>
        </w:rPr>
        <w:t xml:space="preserve"> </w:t>
      </w:r>
      <w:proofErr w:type="spellStart"/>
      <w:r w:rsidRPr="003B128C">
        <w:rPr>
          <w:b/>
          <w:lang w:val="it-IT"/>
        </w:rPr>
        <w:t>Bržan</w:t>
      </w:r>
      <w:proofErr w:type="spellEnd"/>
      <w:r w:rsidRPr="003B128C">
        <w:rPr>
          <w:lang w:val="it-IT"/>
        </w:rPr>
        <w:t xml:space="preserve"> invita le cittadine e i cittadini ad un comportamento responsabile e a rispettare le istruzioni dell’Istituto nazionale per la salute pubblica che sono cruciali per contenere </w:t>
      </w:r>
      <w:proofErr w:type="spellStart"/>
      <w:r w:rsidRPr="003B128C">
        <w:rPr>
          <w:lang w:val="it-IT"/>
        </w:rPr>
        <w:t>ovv</w:t>
      </w:r>
      <w:proofErr w:type="spellEnd"/>
      <w:r w:rsidRPr="003B128C">
        <w:rPr>
          <w:lang w:val="it-IT"/>
        </w:rPr>
        <w:t xml:space="preserve">. prevenire la diffusione del contagio dal nuovo virus. In caso di ulteriori restrizioni il Sindaco prevede di adottare nuove misure per alleviare le conseguenze dell’epidemia, con </w:t>
      </w:r>
      <w:r w:rsidR="00622F9F" w:rsidRPr="003B128C">
        <w:rPr>
          <w:lang w:val="it-IT"/>
        </w:rPr>
        <w:t>le</w:t>
      </w:r>
      <w:r w:rsidRPr="003B128C">
        <w:rPr>
          <w:lang w:val="it-IT"/>
        </w:rPr>
        <w:t xml:space="preserve"> quali venire incontro alle cittadine e ai cittadini, nonché all’economia.</w:t>
      </w:r>
    </w:p>
    <w:p w:rsidR="005332AD" w:rsidRPr="00C552B7" w:rsidRDefault="005332AD" w:rsidP="005332AD">
      <w:pPr>
        <w:spacing w:line="276" w:lineRule="auto"/>
        <w:jc w:val="both"/>
        <w:rPr>
          <w:lang w:val="it-IT"/>
        </w:rPr>
      </w:pPr>
    </w:p>
    <w:p w:rsidR="003F1EA3" w:rsidRPr="00677061" w:rsidRDefault="003F1EA3" w:rsidP="00677061">
      <w:pPr>
        <w:tabs>
          <w:tab w:val="left" w:pos="1418"/>
        </w:tabs>
        <w:spacing w:line="276" w:lineRule="auto"/>
        <w:jc w:val="both"/>
        <w:rPr>
          <w:lang w:val="sl-SI"/>
        </w:rPr>
      </w:pPr>
    </w:p>
    <w:sectPr w:rsidR="003F1EA3" w:rsidRPr="00677061" w:rsidSect="00330A24">
      <w:footerReference w:type="default" r:id="rId10"/>
      <w:headerReference w:type="first" r:id="rId11"/>
      <w:footerReference w:type="first" r:id="rId12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FF" w:rsidRDefault="000E31FF">
      <w:r>
        <w:separator/>
      </w:r>
    </w:p>
  </w:endnote>
  <w:endnote w:type="continuationSeparator" w:id="0">
    <w:p w:rsidR="000E31FF" w:rsidRDefault="000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2B7">
      <w:rPr>
        <w:noProof/>
      </w:rPr>
      <w:t>2</w:t>
    </w:r>
    <w:r>
      <w:fldChar w:fldCharType="end"/>
    </w:r>
    <w:r>
      <w:t>/</w:t>
    </w:r>
    <w:r w:rsidR="00D74A68">
      <w:fldChar w:fldCharType="begin"/>
    </w:r>
    <w:r w:rsidR="00D74A68">
      <w:instrText xml:space="preserve"> NUMPAGES   \* MERGEFORMAT </w:instrText>
    </w:r>
    <w:r w:rsidR="00D74A68">
      <w:fldChar w:fldCharType="separate"/>
    </w:r>
    <w:r w:rsidR="00C552B7">
      <w:rPr>
        <w:noProof/>
      </w:rPr>
      <w:t>2</w:t>
    </w:r>
    <w:r w:rsidR="00D74A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C51A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833F7">
            <w:rPr>
              <w:sz w:val="16"/>
              <w:lang w:val="sl-SI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FF" w:rsidRDefault="000E31FF">
      <w:r>
        <w:separator/>
      </w:r>
    </w:p>
  </w:footnote>
  <w:footnote w:type="continuationSeparator" w:id="0">
    <w:p w:rsidR="000E31FF" w:rsidRDefault="000E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65378365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Kabinet ž</w:t>
          </w:r>
          <w:r w:rsidR="006833F7" w:rsidRPr="006833F7">
            <w:rPr>
              <w:b/>
              <w:lang w:val="sl-SI"/>
            </w:rPr>
            <w:t>upana</w:t>
          </w:r>
          <w:r>
            <w:rPr>
              <w:b/>
              <w:lang w:val="sl-SI"/>
            </w:rPr>
            <w:t xml:space="preserve"> – </w:t>
          </w:r>
          <w:proofErr w:type="spellStart"/>
          <w:r w:rsidR="006833F7" w:rsidRPr="006833F7">
            <w:rPr>
              <w:b/>
              <w:lang w:val="sl-SI"/>
            </w:rPr>
            <w:t>Gabinetto</w:t>
          </w:r>
          <w:proofErr w:type="spellEnd"/>
          <w:r w:rsidR="006833F7" w:rsidRPr="006833F7">
            <w:rPr>
              <w:b/>
              <w:lang w:val="sl-SI"/>
            </w:rPr>
            <w:t xml:space="preserve"> del </w:t>
          </w:r>
          <w:proofErr w:type="spellStart"/>
          <w:r>
            <w:rPr>
              <w:b/>
              <w:lang w:val="sl-SI"/>
            </w:rPr>
            <w:t>s</w:t>
          </w:r>
          <w:r w:rsidR="006833F7" w:rsidRPr="006833F7">
            <w:rPr>
              <w:b/>
              <w:lang w:val="sl-SI"/>
            </w:rPr>
            <w:t>indaco</w:t>
          </w:r>
          <w:proofErr w:type="spellEnd"/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630C"/>
    <w:multiLevelType w:val="multilevel"/>
    <w:tmpl w:val="FDD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CE6DC3"/>
    <w:multiLevelType w:val="hybridMultilevel"/>
    <w:tmpl w:val="CB341D3E"/>
    <w:lvl w:ilvl="0" w:tplc="4A0C1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52985"/>
    <w:multiLevelType w:val="hybridMultilevel"/>
    <w:tmpl w:val="0A4439CC"/>
    <w:lvl w:ilvl="0" w:tplc="BFF48AF0">
      <w:start w:val="1"/>
      <w:numFmt w:val="bullet"/>
      <w:lvlText w:val="̶"/>
      <w:lvlJc w:val="left"/>
      <w:pPr>
        <w:ind w:left="36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A3"/>
    <w:rsid w:val="00000440"/>
    <w:rsid w:val="000801E3"/>
    <w:rsid w:val="000879AF"/>
    <w:rsid w:val="000A68C9"/>
    <w:rsid w:val="000C7588"/>
    <w:rsid w:val="000E31FF"/>
    <w:rsid w:val="00110382"/>
    <w:rsid w:val="0011639C"/>
    <w:rsid w:val="0011673B"/>
    <w:rsid w:val="001174FB"/>
    <w:rsid w:val="001248ED"/>
    <w:rsid w:val="00143273"/>
    <w:rsid w:val="00155A39"/>
    <w:rsid w:val="00162551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8259C"/>
    <w:rsid w:val="003A46F6"/>
    <w:rsid w:val="003B128C"/>
    <w:rsid w:val="003F1EA3"/>
    <w:rsid w:val="00443B49"/>
    <w:rsid w:val="0047735A"/>
    <w:rsid w:val="0049077E"/>
    <w:rsid w:val="004C06D4"/>
    <w:rsid w:val="004D21AA"/>
    <w:rsid w:val="004E41E2"/>
    <w:rsid w:val="00506EB3"/>
    <w:rsid w:val="00520EA8"/>
    <w:rsid w:val="005332AD"/>
    <w:rsid w:val="00541F61"/>
    <w:rsid w:val="00561422"/>
    <w:rsid w:val="005A348A"/>
    <w:rsid w:val="005B0289"/>
    <w:rsid w:val="005F1065"/>
    <w:rsid w:val="0061520C"/>
    <w:rsid w:val="00622F9F"/>
    <w:rsid w:val="00626959"/>
    <w:rsid w:val="00663981"/>
    <w:rsid w:val="00677061"/>
    <w:rsid w:val="006833F7"/>
    <w:rsid w:val="006912DE"/>
    <w:rsid w:val="00714D69"/>
    <w:rsid w:val="0071557F"/>
    <w:rsid w:val="00717ED4"/>
    <w:rsid w:val="00767133"/>
    <w:rsid w:val="00776F88"/>
    <w:rsid w:val="00783959"/>
    <w:rsid w:val="00796D1C"/>
    <w:rsid w:val="007B2534"/>
    <w:rsid w:val="007B5E0F"/>
    <w:rsid w:val="00803D72"/>
    <w:rsid w:val="00825FD9"/>
    <w:rsid w:val="00840FE2"/>
    <w:rsid w:val="0085486D"/>
    <w:rsid w:val="008A5409"/>
    <w:rsid w:val="00902E10"/>
    <w:rsid w:val="009573A7"/>
    <w:rsid w:val="00990A6C"/>
    <w:rsid w:val="009B43FD"/>
    <w:rsid w:val="009E3197"/>
    <w:rsid w:val="00AB24FF"/>
    <w:rsid w:val="00AB28B1"/>
    <w:rsid w:val="00AC188F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51AF5"/>
    <w:rsid w:val="00C552B7"/>
    <w:rsid w:val="00C62804"/>
    <w:rsid w:val="00C65088"/>
    <w:rsid w:val="00C65680"/>
    <w:rsid w:val="00CB1783"/>
    <w:rsid w:val="00CC3A99"/>
    <w:rsid w:val="00CE7B32"/>
    <w:rsid w:val="00CF1FA4"/>
    <w:rsid w:val="00CF6509"/>
    <w:rsid w:val="00D04C67"/>
    <w:rsid w:val="00D10131"/>
    <w:rsid w:val="00D464B1"/>
    <w:rsid w:val="00D46543"/>
    <w:rsid w:val="00D525BB"/>
    <w:rsid w:val="00D75DCB"/>
    <w:rsid w:val="00D85BAE"/>
    <w:rsid w:val="00D9102B"/>
    <w:rsid w:val="00DA21D9"/>
    <w:rsid w:val="00DD5149"/>
    <w:rsid w:val="00DD7A3B"/>
    <w:rsid w:val="00E24134"/>
    <w:rsid w:val="00E26146"/>
    <w:rsid w:val="00E3174D"/>
    <w:rsid w:val="00E31F06"/>
    <w:rsid w:val="00E33B45"/>
    <w:rsid w:val="00E603D2"/>
    <w:rsid w:val="00E8523D"/>
    <w:rsid w:val="00E93094"/>
    <w:rsid w:val="00E95714"/>
    <w:rsid w:val="00EB6CA6"/>
    <w:rsid w:val="00EC33B0"/>
    <w:rsid w:val="00EF567B"/>
    <w:rsid w:val="00F07B70"/>
    <w:rsid w:val="00F60E20"/>
    <w:rsid w:val="00F75956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ECA9311"/>
  <w15:chartTrackingRefBased/>
  <w15:docId w15:val="{0BF91D28-3519-4126-A01F-043CBDF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3F1E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Hyperlink">
    <w:name w:val="Hyperlink"/>
    <w:basedOn w:val="DefaultParagraphFont"/>
    <w:uiPriority w:val="99"/>
    <w:unhideWhenUsed/>
    <w:rsid w:val="003F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80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5749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7D7D7"/>
                                                <w:left w:val="single" w:sz="2" w:space="0" w:color="D7D7D7"/>
                                                <w:bottom w:val="single" w:sz="6" w:space="8" w:color="D7D7D7"/>
                                                <w:right w:val="single" w:sz="2" w:space="0" w:color="D7D7D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5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0040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81590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0118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oper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jnistvo.SIRZR@koper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AE5E-0C88-4D71-94E9-DF58EDD4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</Template>
  <TotalTime>43</TotalTime>
  <Pages>1</Pages>
  <Words>560</Words>
  <Characters>3445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cp:lastModifiedBy>Nina Kasal</cp:lastModifiedBy>
  <cp:revision>11</cp:revision>
  <cp:lastPrinted>2020-02-05T09:59:00Z</cp:lastPrinted>
  <dcterms:created xsi:type="dcterms:W3CDTF">2020-10-26T14:28:00Z</dcterms:created>
  <dcterms:modified xsi:type="dcterms:W3CDTF">2020-10-28T07:20:00Z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