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8F0" w:rsidRPr="00645F12" w:rsidRDefault="0032239F" w:rsidP="000878F0">
      <w:pPr>
        <w:tabs>
          <w:tab w:val="left" w:pos="1418"/>
        </w:tabs>
        <w:jc w:val="right"/>
        <w:rPr>
          <w:lang w:val="it-IT"/>
        </w:rPr>
      </w:pPr>
      <w:r w:rsidRPr="00645F12">
        <w:rPr>
          <w:lang w:val="it-IT"/>
        </w:rPr>
        <w:t>Capodistria</w:t>
      </w:r>
      <w:r w:rsidR="004A26C2" w:rsidRPr="00645F12">
        <w:rPr>
          <w:lang w:val="it-IT"/>
        </w:rPr>
        <w:t xml:space="preserve">, </w:t>
      </w:r>
      <w:r w:rsidR="002C2F20" w:rsidRPr="00645F12">
        <w:rPr>
          <w:lang w:val="it-IT"/>
        </w:rPr>
        <w:t>22</w:t>
      </w:r>
      <w:r w:rsidRPr="00645F12">
        <w:rPr>
          <w:lang w:val="it-IT"/>
        </w:rPr>
        <w:t xml:space="preserve"> dicembre</w:t>
      </w:r>
      <w:r w:rsidR="00BC6A2D" w:rsidRPr="00645F12">
        <w:rPr>
          <w:lang w:val="it-IT"/>
        </w:rPr>
        <w:t xml:space="preserve"> </w:t>
      </w:r>
      <w:r w:rsidR="000878F0" w:rsidRPr="00645F12">
        <w:rPr>
          <w:lang w:val="it-IT"/>
        </w:rPr>
        <w:t>2020</w:t>
      </w:r>
    </w:p>
    <w:p w:rsidR="004A3BA3" w:rsidRPr="00645F12" w:rsidRDefault="0032239F" w:rsidP="008F6832">
      <w:pPr>
        <w:tabs>
          <w:tab w:val="left" w:pos="1418"/>
        </w:tabs>
        <w:spacing w:before="100" w:beforeAutospacing="1" w:after="100" w:afterAutospacing="1" w:line="276" w:lineRule="auto"/>
        <w:jc w:val="both"/>
        <w:rPr>
          <w:b/>
          <w:sz w:val="22"/>
          <w:szCs w:val="22"/>
          <w:lang w:val="it-IT"/>
        </w:rPr>
      </w:pPr>
      <w:bookmarkStart w:id="0" w:name="_GoBack"/>
      <w:r w:rsidRPr="00645F12">
        <w:rPr>
          <w:b/>
          <w:sz w:val="22"/>
          <w:szCs w:val="22"/>
          <w:lang w:val="it-IT"/>
        </w:rPr>
        <w:t xml:space="preserve">Tamponi di massa per </w:t>
      </w:r>
      <w:r w:rsidR="000D450A">
        <w:rPr>
          <w:b/>
          <w:sz w:val="22"/>
          <w:szCs w:val="22"/>
          <w:lang w:val="it-IT"/>
        </w:rPr>
        <w:t>rilevare la presenza del</w:t>
      </w:r>
      <w:r w:rsidRPr="00645F12">
        <w:rPr>
          <w:b/>
          <w:sz w:val="22"/>
          <w:szCs w:val="22"/>
          <w:lang w:val="it-IT"/>
        </w:rPr>
        <w:t xml:space="preserve"> nuovo coronavirus a Capodistria il 28 e il 29 dicembre </w:t>
      </w:r>
    </w:p>
    <w:bookmarkEnd w:id="0"/>
    <w:p w:rsidR="00B76F91" w:rsidRPr="00645F12" w:rsidRDefault="0032239F" w:rsidP="00567FE4">
      <w:pPr>
        <w:tabs>
          <w:tab w:val="left" w:pos="1418"/>
        </w:tabs>
        <w:spacing w:before="100" w:beforeAutospacing="1" w:after="100" w:afterAutospacing="1" w:line="276" w:lineRule="auto"/>
        <w:jc w:val="both"/>
        <w:rPr>
          <w:b/>
          <w:bCs/>
          <w:sz w:val="22"/>
          <w:szCs w:val="22"/>
          <w:lang w:val="it-IT"/>
        </w:rPr>
      </w:pPr>
      <w:r w:rsidRPr="00645F12">
        <w:rPr>
          <w:b/>
          <w:bCs/>
          <w:sz w:val="22"/>
          <w:szCs w:val="22"/>
          <w:lang w:val="it-IT"/>
        </w:rPr>
        <w:t xml:space="preserve">In 13 località della Slovenia si dà inizio alla realizzazione </w:t>
      </w:r>
      <w:r w:rsidR="005B0CDE">
        <w:rPr>
          <w:b/>
          <w:bCs/>
          <w:sz w:val="22"/>
          <w:szCs w:val="22"/>
          <w:lang w:val="it-IT"/>
        </w:rPr>
        <w:t>allo screening</w:t>
      </w:r>
      <w:r w:rsidRPr="00645F12">
        <w:rPr>
          <w:b/>
          <w:bCs/>
          <w:sz w:val="22"/>
          <w:szCs w:val="22"/>
          <w:lang w:val="it-IT"/>
        </w:rPr>
        <w:t xml:space="preserve"> di massa con tamponi rapidi antigenici per rilevare il contagio da nuovo coronavirus SARS-CoV-2</w:t>
      </w:r>
      <w:r w:rsidR="00B76F91" w:rsidRPr="00645F12">
        <w:rPr>
          <w:b/>
          <w:bCs/>
          <w:sz w:val="22"/>
          <w:szCs w:val="22"/>
          <w:lang w:val="it-IT"/>
        </w:rPr>
        <w:t>.</w:t>
      </w:r>
      <w:r w:rsidRPr="00645F12">
        <w:rPr>
          <w:b/>
          <w:bCs/>
          <w:sz w:val="22"/>
          <w:szCs w:val="22"/>
          <w:lang w:val="it-IT"/>
        </w:rPr>
        <w:t xml:space="preserve"> Il Ministero per la salute organizzerà, insieme al</w:t>
      </w:r>
      <w:r w:rsidR="00166B45">
        <w:rPr>
          <w:b/>
          <w:bCs/>
          <w:sz w:val="22"/>
          <w:szCs w:val="22"/>
          <w:lang w:val="it-IT"/>
        </w:rPr>
        <w:t>l’ente sanitario Zdravstveni zavod Zdravje</w:t>
      </w:r>
      <w:r w:rsidRPr="00645F12">
        <w:rPr>
          <w:b/>
          <w:bCs/>
          <w:sz w:val="22"/>
          <w:szCs w:val="22"/>
          <w:lang w:val="it-IT"/>
        </w:rPr>
        <w:t xml:space="preserve"> e </w:t>
      </w:r>
      <w:r w:rsidR="0049068F">
        <w:rPr>
          <w:b/>
          <w:bCs/>
          <w:sz w:val="22"/>
          <w:szCs w:val="22"/>
          <w:lang w:val="it-IT"/>
        </w:rPr>
        <w:t>a</w:t>
      </w:r>
      <w:r w:rsidRPr="00645F12">
        <w:rPr>
          <w:b/>
          <w:bCs/>
          <w:sz w:val="22"/>
          <w:szCs w:val="22"/>
          <w:lang w:val="it-IT"/>
        </w:rPr>
        <w:t>l Comune città di Capodistria, lo screening a Capodistria il 28 e il 29 dicembre tra le ore 9 e le ore 17, e cioè presso il parcheggio dietro lo stadio di Bonifika</w:t>
      </w:r>
      <w:r w:rsidR="004E33C4" w:rsidRPr="00645F12">
        <w:rPr>
          <w:b/>
          <w:bCs/>
          <w:sz w:val="22"/>
          <w:szCs w:val="22"/>
          <w:lang w:val="it-IT"/>
        </w:rPr>
        <w:t xml:space="preserve">. </w:t>
      </w:r>
    </w:p>
    <w:p w:rsidR="00B76F91" w:rsidRPr="00645F12" w:rsidRDefault="00A95A41" w:rsidP="009257EC">
      <w:pPr>
        <w:tabs>
          <w:tab w:val="left" w:pos="1418"/>
        </w:tabs>
        <w:spacing w:before="100" w:beforeAutospacing="1" w:after="100" w:afterAutospacing="1" w:line="276" w:lineRule="auto"/>
        <w:jc w:val="both"/>
        <w:rPr>
          <w:sz w:val="22"/>
          <w:szCs w:val="22"/>
          <w:lang w:val="it-IT"/>
        </w:rPr>
      </w:pPr>
      <w:r w:rsidRPr="00645F12">
        <w:rPr>
          <w:sz w:val="22"/>
          <w:szCs w:val="22"/>
          <w:lang w:val="it-IT"/>
        </w:rPr>
        <w:t>Lo screening di massa sperimentale</w:t>
      </w:r>
      <w:r w:rsidR="0049068F">
        <w:rPr>
          <w:sz w:val="22"/>
          <w:szCs w:val="22"/>
          <w:lang w:val="it-IT"/>
        </w:rPr>
        <w:t xml:space="preserve"> è già stato avviato in alcuni c</w:t>
      </w:r>
      <w:r w:rsidRPr="00645F12">
        <w:rPr>
          <w:sz w:val="22"/>
          <w:szCs w:val="22"/>
          <w:lang w:val="it-IT"/>
        </w:rPr>
        <w:t>omuni città in Slovenia, la prossima settimana invece gli interessati potranno effettuare il tampone gratuito anche a Capodistria. Il Ministero per la salute, con l'assistenza dell'ente sanitario Zdravstveni zavod Zdravje e del Comune città di Capodistria</w:t>
      </w:r>
      <w:r w:rsidR="00166B45">
        <w:rPr>
          <w:sz w:val="22"/>
          <w:szCs w:val="22"/>
          <w:lang w:val="it-IT"/>
        </w:rPr>
        <w:t>,</w:t>
      </w:r>
      <w:r w:rsidRPr="00645F12">
        <w:rPr>
          <w:sz w:val="22"/>
          <w:szCs w:val="22"/>
          <w:lang w:val="it-IT"/>
        </w:rPr>
        <w:t xml:space="preserve"> effettuerà lo screening di massa il 28 e il 29 dicembre tra le ore 9 e le ore 17 presso il parcheggio dietro lo stadio di Bonifika</w:t>
      </w:r>
      <w:r w:rsidR="001A3310" w:rsidRPr="00645F12">
        <w:rPr>
          <w:sz w:val="22"/>
          <w:szCs w:val="22"/>
          <w:lang w:val="it-IT"/>
        </w:rPr>
        <w:t>.</w:t>
      </w:r>
    </w:p>
    <w:p w:rsidR="00E841F0" w:rsidRPr="00645F12" w:rsidRDefault="000F6932" w:rsidP="001A3310">
      <w:pPr>
        <w:tabs>
          <w:tab w:val="left" w:pos="1418"/>
        </w:tabs>
        <w:spacing w:before="100" w:beforeAutospacing="1" w:after="100" w:afterAutospacing="1" w:line="276" w:lineRule="auto"/>
        <w:jc w:val="both"/>
        <w:rPr>
          <w:sz w:val="22"/>
          <w:szCs w:val="22"/>
          <w:lang w:val="it-IT"/>
        </w:rPr>
      </w:pPr>
      <w:r w:rsidRPr="00645F12">
        <w:rPr>
          <w:sz w:val="22"/>
          <w:szCs w:val="22"/>
          <w:lang w:val="it-IT"/>
        </w:rPr>
        <w:t>Non è necessaria la prenotazione per il tampone gratuito</w:t>
      </w:r>
      <w:r w:rsidR="004E33C4" w:rsidRPr="00645F12">
        <w:rPr>
          <w:sz w:val="22"/>
          <w:szCs w:val="22"/>
          <w:lang w:val="it-IT"/>
        </w:rPr>
        <w:t xml:space="preserve"> "walk-in" </w:t>
      </w:r>
      <w:r w:rsidRPr="00645F12">
        <w:rPr>
          <w:sz w:val="22"/>
          <w:szCs w:val="22"/>
          <w:lang w:val="it-IT"/>
        </w:rPr>
        <w:t>e</w:t>
      </w:r>
      <w:r w:rsidR="004E33C4" w:rsidRPr="00645F12">
        <w:rPr>
          <w:sz w:val="22"/>
          <w:szCs w:val="22"/>
          <w:lang w:val="it-IT"/>
        </w:rPr>
        <w:t xml:space="preserve"> "drive-in"</w:t>
      </w:r>
      <w:r w:rsidRPr="00645F12">
        <w:rPr>
          <w:sz w:val="22"/>
          <w:szCs w:val="22"/>
          <w:lang w:val="it-IT"/>
        </w:rPr>
        <w:t>, i cittadini devono presentare il documento d'identità e la tessera dell'assicurazione sanitaria, durante l'attesa bisogna mantenere la distanza di sicurezza e indossare la mascherina</w:t>
      </w:r>
      <w:r w:rsidR="00B76F91" w:rsidRPr="00645F12">
        <w:rPr>
          <w:sz w:val="22"/>
          <w:szCs w:val="22"/>
          <w:lang w:val="it-IT"/>
        </w:rPr>
        <w:t>.</w:t>
      </w:r>
      <w:r w:rsidR="00D03282" w:rsidRPr="00645F12">
        <w:rPr>
          <w:sz w:val="22"/>
          <w:szCs w:val="22"/>
          <w:lang w:val="it-IT"/>
        </w:rPr>
        <w:t xml:space="preserve"> </w:t>
      </w:r>
      <w:r w:rsidRPr="00645F12">
        <w:rPr>
          <w:sz w:val="22"/>
          <w:szCs w:val="22"/>
          <w:lang w:val="it-IT"/>
        </w:rPr>
        <w:t>Il risultato del tampone sarà noto in circa 15 minuti</w:t>
      </w:r>
      <w:r w:rsidR="00645F12" w:rsidRPr="00645F12">
        <w:rPr>
          <w:sz w:val="22"/>
          <w:szCs w:val="22"/>
          <w:lang w:val="it-IT"/>
        </w:rPr>
        <w:t xml:space="preserve"> e</w:t>
      </w:r>
      <w:r w:rsidRPr="00645F12">
        <w:rPr>
          <w:sz w:val="22"/>
          <w:szCs w:val="22"/>
          <w:lang w:val="it-IT"/>
        </w:rPr>
        <w:t xml:space="preserve"> verrà inviato al</w:t>
      </w:r>
      <w:r w:rsidR="00645F12" w:rsidRPr="00645F12">
        <w:rPr>
          <w:sz w:val="22"/>
          <w:szCs w:val="22"/>
          <w:lang w:val="it-IT"/>
        </w:rPr>
        <w:t xml:space="preserve"> registro nazionale dei </w:t>
      </w:r>
      <w:r w:rsidR="006D018B">
        <w:rPr>
          <w:sz w:val="22"/>
          <w:szCs w:val="22"/>
          <w:lang w:val="it-IT"/>
        </w:rPr>
        <w:t>pazienti</w:t>
      </w:r>
      <w:r w:rsidR="00645F12" w:rsidRPr="00645F12">
        <w:rPr>
          <w:sz w:val="22"/>
          <w:szCs w:val="22"/>
          <w:lang w:val="it-IT"/>
        </w:rPr>
        <w:t xml:space="preserve">; le persone verranno invece informate del risultato </w:t>
      </w:r>
      <w:r w:rsidR="00497F1A">
        <w:rPr>
          <w:sz w:val="22"/>
          <w:szCs w:val="22"/>
          <w:lang w:val="it-IT"/>
        </w:rPr>
        <w:t xml:space="preserve">e delle istruzioni da seguire </w:t>
      </w:r>
      <w:r w:rsidR="00645F12" w:rsidRPr="00645F12">
        <w:rPr>
          <w:sz w:val="22"/>
          <w:szCs w:val="22"/>
          <w:lang w:val="it-IT"/>
        </w:rPr>
        <w:t>tramite l'Istituto nazionale per la salute pubbli</w:t>
      </w:r>
      <w:r w:rsidR="00497F1A">
        <w:rPr>
          <w:sz w:val="22"/>
          <w:szCs w:val="22"/>
          <w:lang w:val="it-IT"/>
        </w:rPr>
        <w:t>ca</w:t>
      </w:r>
      <w:r w:rsidR="009D40BA" w:rsidRPr="00645F12">
        <w:rPr>
          <w:sz w:val="22"/>
          <w:szCs w:val="22"/>
          <w:lang w:val="it-IT"/>
        </w:rPr>
        <w:t>.</w:t>
      </w:r>
    </w:p>
    <w:p w:rsidR="009257EC" w:rsidRPr="00645F12" w:rsidRDefault="00645F12" w:rsidP="009257EC">
      <w:pPr>
        <w:tabs>
          <w:tab w:val="left" w:pos="1418"/>
        </w:tabs>
        <w:spacing w:before="100" w:beforeAutospacing="1" w:after="100" w:afterAutospacing="1" w:line="276" w:lineRule="auto"/>
        <w:jc w:val="both"/>
        <w:rPr>
          <w:i/>
          <w:sz w:val="22"/>
          <w:szCs w:val="22"/>
          <w:lang w:val="it-IT"/>
        </w:rPr>
      </w:pPr>
      <w:r w:rsidRPr="00645F12">
        <w:rPr>
          <w:i/>
          <w:sz w:val="22"/>
          <w:szCs w:val="22"/>
          <w:lang w:val="it-IT"/>
        </w:rPr>
        <w:t>Cordialmente</w:t>
      </w:r>
      <w:r w:rsidR="009257EC" w:rsidRPr="00645F12">
        <w:rPr>
          <w:i/>
          <w:sz w:val="22"/>
          <w:szCs w:val="22"/>
          <w:lang w:val="it-IT"/>
        </w:rPr>
        <w:t xml:space="preserve">, </w:t>
      </w:r>
      <w:r w:rsidRPr="00645F12">
        <w:rPr>
          <w:i/>
          <w:sz w:val="22"/>
          <w:szCs w:val="22"/>
          <w:lang w:val="it-IT"/>
        </w:rPr>
        <w:t>il Servizio relazioni con il pubblico del Comune città di Capodistria</w:t>
      </w:r>
    </w:p>
    <w:p w:rsidR="0032239F" w:rsidRDefault="0032239F" w:rsidP="0032239F">
      <w:pPr>
        <w:tabs>
          <w:tab w:val="left" w:pos="1418"/>
        </w:tabs>
        <w:jc w:val="right"/>
      </w:pPr>
    </w:p>
    <w:p w:rsidR="0032239F" w:rsidRDefault="0032239F" w:rsidP="0032239F">
      <w:pPr>
        <w:tabs>
          <w:tab w:val="left" w:pos="1418"/>
        </w:tabs>
        <w:jc w:val="right"/>
      </w:pPr>
    </w:p>
    <w:p w:rsidR="0032239F" w:rsidRDefault="0032239F" w:rsidP="0032239F">
      <w:pPr>
        <w:tabs>
          <w:tab w:val="left" w:pos="1418"/>
        </w:tabs>
        <w:jc w:val="right"/>
      </w:pPr>
    </w:p>
    <w:p w:rsidR="0032239F" w:rsidRDefault="0032239F" w:rsidP="0032239F">
      <w:pPr>
        <w:tabs>
          <w:tab w:val="left" w:pos="1418"/>
        </w:tabs>
        <w:jc w:val="right"/>
      </w:pPr>
    </w:p>
    <w:p w:rsidR="0032239F" w:rsidRDefault="0032239F" w:rsidP="0032239F">
      <w:pPr>
        <w:tabs>
          <w:tab w:val="left" w:pos="1418"/>
        </w:tabs>
        <w:jc w:val="right"/>
      </w:pPr>
    </w:p>
    <w:p w:rsidR="0032239F" w:rsidRDefault="0032239F" w:rsidP="0032239F">
      <w:pPr>
        <w:tabs>
          <w:tab w:val="left" w:pos="1418"/>
        </w:tabs>
        <w:jc w:val="right"/>
      </w:pPr>
    </w:p>
    <w:p w:rsidR="0032239F" w:rsidRDefault="0032239F" w:rsidP="0032239F">
      <w:pPr>
        <w:tabs>
          <w:tab w:val="left" w:pos="1418"/>
        </w:tabs>
        <w:jc w:val="right"/>
      </w:pPr>
    </w:p>
    <w:p w:rsidR="0032239F" w:rsidRDefault="0032239F" w:rsidP="0032239F">
      <w:pPr>
        <w:tabs>
          <w:tab w:val="left" w:pos="1418"/>
        </w:tabs>
        <w:jc w:val="right"/>
      </w:pPr>
    </w:p>
    <w:p w:rsidR="0032239F" w:rsidRDefault="0032239F" w:rsidP="0032239F">
      <w:pPr>
        <w:tabs>
          <w:tab w:val="left" w:pos="1418"/>
        </w:tabs>
        <w:jc w:val="right"/>
      </w:pPr>
    </w:p>
    <w:p w:rsidR="0032239F" w:rsidRDefault="0032239F" w:rsidP="0032239F">
      <w:pPr>
        <w:tabs>
          <w:tab w:val="left" w:pos="1418"/>
        </w:tabs>
        <w:jc w:val="right"/>
      </w:pPr>
    </w:p>
    <w:p w:rsidR="0032239F" w:rsidRDefault="0032239F" w:rsidP="0032239F">
      <w:pPr>
        <w:tabs>
          <w:tab w:val="left" w:pos="1418"/>
        </w:tabs>
        <w:jc w:val="right"/>
      </w:pPr>
    </w:p>
    <w:p w:rsidR="0032239F" w:rsidRDefault="0032239F" w:rsidP="0032239F">
      <w:pPr>
        <w:tabs>
          <w:tab w:val="left" w:pos="1418"/>
        </w:tabs>
        <w:jc w:val="right"/>
      </w:pPr>
    </w:p>
    <w:p w:rsidR="0032239F" w:rsidRDefault="0032239F" w:rsidP="0032239F">
      <w:pPr>
        <w:tabs>
          <w:tab w:val="left" w:pos="1418"/>
        </w:tabs>
        <w:jc w:val="right"/>
      </w:pPr>
    </w:p>
    <w:p w:rsidR="0032239F" w:rsidRDefault="0032239F" w:rsidP="0032239F">
      <w:pPr>
        <w:tabs>
          <w:tab w:val="left" w:pos="1418"/>
        </w:tabs>
        <w:jc w:val="right"/>
      </w:pPr>
    </w:p>
    <w:p w:rsidR="0032239F" w:rsidRDefault="0032239F" w:rsidP="0032239F">
      <w:pPr>
        <w:tabs>
          <w:tab w:val="left" w:pos="1418"/>
        </w:tabs>
        <w:jc w:val="right"/>
      </w:pPr>
    </w:p>
    <w:p w:rsidR="0032239F" w:rsidRDefault="0032239F" w:rsidP="0032239F">
      <w:pPr>
        <w:tabs>
          <w:tab w:val="left" w:pos="1418"/>
        </w:tabs>
        <w:jc w:val="right"/>
      </w:pPr>
    </w:p>
    <w:p w:rsidR="0032239F" w:rsidRDefault="0032239F" w:rsidP="0032239F">
      <w:pPr>
        <w:tabs>
          <w:tab w:val="left" w:pos="1418"/>
        </w:tabs>
        <w:jc w:val="right"/>
      </w:pPr>
    </w:p>
    <w:p w:rsidR="0032239F" w:rsidRDefault="0032239F" w:rsidP="0032239F">
      <w:pPr>
        <w:tabs>
          <w:tab w:val="left" w:pos="1418"/>
        </w:tabs>
        <w:jc w:val="right"/>
      </w:pPr>
    </w:p>
    <w:p w:rsidR="0032239F" w:rsidRDefault="0032239F" w:rsidP="0032239F">
      <w:pPr>
        <w:tabs>
          <w:tab w:val="left" w:pos="1418"/>
        </w:tabs>
        <w:jc w:val="right"/>
      </w:pPr>
    </w:p>
    <w:p w:rsidR="0032239F" w:rsidRDefault="0032239F" w:rsidP="0032239F">
      <w:pPr>
        <w:tabs>
          <w:tab w:val="left" w:pos="1418"/>
        </w:tabs>
        <w:jc w:val="right"/>
      </w:pPr>
    </w:p>
    <w:p w:rsidR="0032239F" w:rsidRDefault="0032239F" w:rsidP="0032239F">
      <w:pPr>
        <w:tabs>
          <w:tab w:val="left" w:pos="1418"/>
        </w:tabs>
        <w:jc w:val="right"/>
      </w:pPr>
    </w:p>
    <w:p w:rsidR="0032239F" w:rsidRDefault="0032239F" w:rsidP="0032239F">
      <w:pPr>
        <w:tabs>
          <w:tab w:val="left" w:pos="1418"/>
        </w:tabs>
        <w:jc w:val="right"/>
      </w:pPr>
    </w:p>
    <w:p w:rsidR="0032239F" w:rsidRDefault="0032239F" w:rsidP="0032239F">
      <w:pPr>
        <w:tabs>
          <w:tab w:val="left" w:pos="1418"/>
        </w:tabs>
        <w:jc w:val="right"/>
      </w:pPr>
    </w:p>
    <w:p w:rsidR="0032239F" w:rsidRDefault="0032239F" w:rsidP="0032239F">
      <w:pPr>
        <w:tabs>
          <w:tab w:val="left" w:pos="1418"/>
        </w:tabs>
        <w:jc w:val="right"/>
      </w:pPr>
    </w:p>
    <w:p w:rsidR="0032239F" w:rsidRDefault="0032239F" w:rsidP="0032239F">
      <w:pPr>
        <w:tabs>
          <w:tab w:val="left" w:pos="1418"/>
        </w:tabs>
        <w:jc w:val="right"/>
      </w:pPr>
    </w:p>
    <w:p w:rsidR="0032239F" w:rsidRDefault="0032239F" w:rsidP="0032239F">
      <w:pPr>
        <w:tabs>
          <w:tab w:val="left" w:pos="1418"/>
        </w:tabs>
        <w:jc w:val="right"/>
      </w:pPr>
    </w:p>
    <w:p w:rsidR="0032239F" w:rsidRDefault="0032239F" w:rsidP="0032239F">
      <w:pPr>
        <w:tabs>
          <w:tab w:val="left" w:pos="1418"/>
        </w:tabs>
        <w:jc w:val="right"/>
      </w:pPr>
    </w:p>
    <w:p w:rsidR="0032239F" w:rsidRDefault="0032239F" w:rsidP="009257EC">
      <w:pPr>
        <w:tabs>
          <w:tab w:val="left" w:pos="1418"/>
        </w:tabs>
        <w:spacing w:before="100" w:beforeAutospacing="1" w:after="100" w:afterAutospacing="1" w:line="276" w:lineRule="auto"/>
        <w:jc w:val="both"/>
        <w:rPr>
          <w:i/>
          <w:sz w:val="22"/>
          <w:szCs w:val="22"/>
        </w:rPr>
      </w:pPr>
    </w:p>
    <w:p w:rsidR="00E65B33" w:rsidRPr="009257EC" w:rsidRDefault="00E65B33" w:rsidP="009257EC">
      <w:pPr>
        <w:tabs>
          <w:tab w:val="left" w:pos="1418"/>
        </w:tabs>
        <w:spacing w:before="100" w:beforeAutospacing="1" w:after="100" w:afterAutospacing="1" w:line="276" w:lineRule="auto"/>
        <w:jc w:val="both"/>
        <w:rPr>
          <w:i/>
          <w:sz w:val="22"/>
          <w:szCs w:val="22"/>
        </w:rPr>
      </w:pPr>
    </w:p>
    <w:sectPr w:rsidR="00E65B33" w:rsidRPr="009257EC" w:rsidSect="00330A24">
      <w:footerReference w:type="default" r:id="rId8"/>
      <w:headerReference w:type="first" r:id="rId9"/>
      <w:footerReference w:type="first" r:id="rId10"/>
      <w:pgSz w:w="11909" w:h="16834" w:code="9"/>
      <w:pgMar w:top="680" w:right="1419" w:bottom="992" w:left="1418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210" w:rsidRDefault="001D5210">
      <w:r>
        <w:separator/>
      </w:r>
    </w:p>
  </w:endnote>
  <w:endnote w:type="continuationSeparator" w:id="0">
    <w:p w:rsidR="001D5210" w:rsidRDefault="001D5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90" w:rsidRDefault="00796D1C" w:rsidP="00796D1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E4669">
      <w:rPr>
        <w:noProof/>
      </w:rPr>
      <w:t>2</w:t>
    </w:r>
    <w:r>
      <w:fldChar w:fldCharType="end"/>
    </w:r>
    <w:r>
      <w:t>/</w:t>
    </w:r>
    <w:r w:rsidR="001D5210">
      <w:fldChar w:fldCharType="begin"/>
    </w:r>
    <w:r w:rsidR="001D5210">
      <w:instrText xml:space="preserve"> NUMPAGES   \* MERGEFORMAT </w:instrText>
    </w:r>
    <w:r w:rsidR="001D5210">
      <w:fldChar w:fldCharType="separate"/>
    </w:r>
    <w:r w:rsidR="008E4669">
      <w:rPr>
        <w:noProof/>
      </w:rPr>
      <w:t>2</w:t>
    </w:r>
    <w:r w:rsidR="001D5210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0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51"/>
      <w:gridCol w:w="7352"/>
    </w:tblGrid>
    <w:tr w:rsidR="00796D1C" w:rsidTr="001657A5">
      <w:trPr>
        <w:trHeight w:val="618"/>
      </w:trPr>
      <w:tc>
        <w:tcPr>
          <w:tcW w:w="1851" w:type="dxa"/>
          <w:hideMark/>
        </w:tcPr>
        <w:p w:rsidR="001657A5" w:rsidRDefault="001657A5" w:rsidP="001657A5">
          <w:pPr>
            <w:pStyle w:val="Footer"/>
            <w:tabs>
              <w:tab w:val="left" w:pos="0"/>
            </w:tabs>
            <w:rPr>
              <w:sz w:val="16"/>
            </w:rPr>
          </w:pPr>
        </w:p>
      </w:tc>
      <w:tc>
        <w:tcPr>
          <w:tcW w:w="7352" w:type="dxa"/>
          <w:vAlign w:val="center"/>
        </w:tcPr>
        <w:p w:rsidR="00796D1C" w:rsidRDefault="00796D1C" w:rsidP="00946707">
          <w:pPr>
            <w:pStyle w:val="Footer"/>
            <w:tabs>
              <w:tab w:val="left" w:pos="284"/>
            </w:tabs>
            <w:jc w:val="both"/>
            <w:rPr>
              <w:sz w:val="16"/>
            </w:rPr>
          </w:pPr>
        </w:p>
        <w:p w:rsidR="00796D1C" w:rsidRDefault="00796D1C" w:rsidP="001657A5">
          <w:pPr>
            <w:pStyle w:val="Footer"/>
            <w:tabs>
              <w:tab w:val="left" w:pos="0"/>
            </w:tabs>
            <w:jc w:val="both"/>
            <w:rPr>
              <w:sz w:val="16"/>
            </w:rPr>
          </w:pPr>
          <w:r>
            <w:rPr>
              <w:sz w:val="16"/>
            </w:rPr>
            <w:t xml:space="preserve">Verdijeva ulica 10 </w:t>
          </w:r>
          <w:r>
            <w:rPr>
              <w:lang w:val="it-IT"/>
            </w:rPr>
            <w:t xml:space="preserve">– </w:t>
          </w:r>
          <w:r>
            <w:rPr>
              <w:sz w:val="16"/>
            </w:rPr>
            <w:t>Via Giuseppe Verdi 10, 6000 Koper – Capodistria, Slovenija</w:t>
          </w:r>
          <w:r w:rsidR="00C51AF5">
            <w:rPr>
              <w:sz w:val="16"/>
            </w:rPr>
            <w:t>,</w:t>
          </w:r>
          <w:r>
            <w:rPr>
              <w:sz w:val="16"/>
            </w:rPr>
            <w:t xml:space="preserve"> Tel. +386 (0)5 6646 </w:t>
          </w:r>
          <w:r w:rsidR="006833F7">
            <w:rPr>
              <w:sz w:val="16"/>
            </w:rPr>
            <w:t>224</w:t>
          </w:r>
        </w:p>
        <w:p w:rsidR="00796D1C" w:rsidRDefault="00796D1C" w:rsidP="00946707">
          <w:pPr>
            <w:pStyle w:val="Footer"/>
            <w:tabs>
              <w:tab w:val="left" w:pos="284"/>
            </w:tabs>
            <w:jc w:val="right"/>
            <w:rPr>
              <w:sz w:val="16"/>
            </w:rPr>
          </w:pPr>
        </w:p>
      </w:tc>
    </w:tr>
  </w:tbl>
  <w:p w:rsidR="00AF6676" w:rsidRDefault="00D85BAE" w:rsidP="001657A5">
    <w:pPr>
      <w:pStyle w:val="Footer"/>
      <w:tabs>
        <w:tab w:val="clear" w:pos="4320"/>
        <w:tab w:val="clear" w:pos="8640"/>
        <w:tab w:val="left" w:pos="3360"/>
      </w:tabs>
    </w:pPr>
    <w:r>
      <w:rPr>
        <w:noProof/>
        <w:lang w:eastAsia="sl-SI"/>
      </w:rPr>
      <w:drawing>
        <wp:anchor distT="0" distB="0" distL="114300" distR="114300" simplePos="0" relativeHeight="251660288" behindDoc="1" locked="0" layoutInCell="1" allowOverlap="1" wp14:anchorId="1A6A1A20" wp14:editId="73791031">
          <wp:simplePos x="0" y="0"/>
          <wp:positionH relativeFrom="column">
            <wp:posOffset>13031</wp:posOffset>
          </wp:positionH>
          <wp:positionV relativeFrom="paragraph">
            <wp:posOffset>-431165</wp:posOffset>
          </wp:positionV>
          <wp:extent cx="910590" cy="492760"/>
          <wp:effectExtent l="0" t="0" r="3810" b="2540"/>
          <wp:wrapNone/>
          <wp:docPr id="4" name="Picture 4" descr="BV_Certification_ISO_90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BV_Certification_ISO_900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657A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210" w:rsidRDefault="001D5210">
      <w:r>
        <w:separator/>
      </w:r>
    </w:p>
  </w:footnote>
  <w:footnote w:type="continuationSeparator" w:id="0">
    <w:p w:rsidR="001D5210" w:rsidRDefault="001D5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4"/>
    </w:tblGrid>
    <w:tr w:rsidR="007B5E0F" w:rsidTr="00783959">
      <w:trPr>
        <w:trHeight w:val="20"/>
      </w:trPr>
      <w:tc>
        <w:tcPr>
          <w:tcW w:w="5954" w:type="dxa"/>
        </w:tcPr>
        <w:p w:rsidR="007B5E0F" w:rsidRDefault="0061520C" w:rsidP="00AF6676">
          <w:pPr>
            <w:tabs>
              <w:tab w:val="left" w:pos="1535"/>
            </w:tabs>
            <w:spacing w:after="100"/>
            <w:rPr>
              <w:sz w:val="24"/>
            </w:rPr>
          </w:pPr>
          <w:r>
            <w:object w:dxaOrig="5941" w:dyaOrig="3510" w14:anchorId="35DDD61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6.75pt;height:1in">
                <v:imagedata r:id="rId1" o:title=""/>
              </v:shape>
              <o:OLEObject Type="Embed" ProgID="PBrush" ShapeID="_x0000_i1025" DrawAspect="Content" ObjectID="_1670156296" r:id="rId2"/>
            </w:object>
          </w:r>
        </w:p>
      </w:tc>
    </w:tr>
    <w:tr w:rsidR="007B5E0F" w:rsidRPr="006833F7" w:rsidTr="00783959">
      <w:trPr>
        <w:trHeight w:val="20"/>
      </w:trPr>
      <w:tc>
        <w:tcPr>
          <w:tcW w:w="5954" w:type="dxa"/>
        </w:tcPr>
        <w:p w:rsidR="0038259C" w:rsidRPr="005A348A" w:rsidRDefault="00F75956" w:rsidP="00F75956">
          <w:pPr>
            <w:tabs>
              <w:tab w:val="left" w:pos="1050"/>
            </w:tabs>
            <w:rPr>
              <w:b/>
            </w:rPr>
          </w:pPr>
          <w:r>
            <w:rPr>
              <w:b/>
            </w:rPr>
            <w:t>Kabinet ž</w:t>
          </w:r>
          <w:r w:rsidR="006833F7" w:rsidRPr="006833F7">
            <w:rPr>
              <w:b/>
            </w:rPr>
            <w:t>upana</w:t>
          </w:r>
          <w:r>
            <w:rPr>
              <w:b/>
            </w:rPr>
            <w:t xml:space="preserve"> – </w:t>
          </w:r>
          <w:r w:rsidR="006833F7" w:rsidRPr="006833F7">
            <w:rPr>
              <w:b/>
            </w:rPr>
            <w:t xml:space="preserve">Gabinetto del </w:t>
          </w:r>
          <w:r>
            <w:rPr>
              <w:b/>
            </w:rPr>
            <w:t>s</w:t>
          </w:r>
          <w:r w:rsidR="006833F7" w:rsidRPr="006833F7">
            <w:rPr>
              <w:b/>
            </w:rPr>
            <w:t>indaco</w:t>
          </w:r>
        </w:p>
        <w:p w:rsidR="0011639C" w:rsidRPr="00D9102B" w:rsidRDefault="0011639C" w:rsidP="0038259C">
          <w:pPr>
            <w:tabs>
              <w:tab w:val="left" w:pos="1050"/>
            </w:tabs>
            <w:rPr>
              <w:sz w:val="16"/>
              <w:szCs w:val="16"/>
            </w:rPr>
          </w:pPr>
        </w:p>
      </w:tc>
    </w:tr>
  </w:tbl>
  <w:p w:rsidR="007B5E0F" w:rsidRPr="00796D1C" w:rsidRDefault="007B5E0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02D65"/>
    <w:multiLevelType w:val="hybridMultilevel"/>
    <w:tmpl w:val="77C069DC"/>
    <w:lvl w:ilvl="0" w:tplc="C15463A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778010D"/>
    <w:multiLevelType w:val="hybridMultilevel"/>
    <w:tmpl w:val="2472B174"/>
    <w:lvl w:ilvl="0" w:tplc="275E93C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77E"/>
    <w:rsid w:val="000257C2"/>
    <w:rsid w:val="000621B1"/>
    <w:rsid w:val="000801E3"/>
    <w:rsid w:val="000878F0"/>
    <w:rsid w:val="00097EBD"/>
    <w:rsid w:val="000C6E80"/>
    <w:rsid w:val="000C7588"/>
    <w:rsid w:val="000D1971"/>
    <w:rsid w:val="000D450A"/>
    <w:rsid w:val="000F2F82"/>
    <w:rsid w:val="000F6932"/>
    <w:rsid w:val="00110382"/>
    <w:rsid w:val="00110A42"/>
    <w:rsid w:val="0011639C"/>
    <w:rsid w:val="0011673B"/>
    <w:rsid w:val="001174FB"/>
    <w:rsid w:val="001248ED"/>
    <w:rsid w:val="00143070"/>
    <w:rsid w:val="00143273"/>
    <w:rsid w:val="00155A39"/>
    <w:rsid w:val="00156AF9"/>
    <w:rsid w:val="001607C3"/>
    <w:rsid w:val="001635EC"/>
    <w:rsid w:val="001657A5"/>
    <w:rsid w:val="00166B45"/>
    <w:rsid w:val="00170EF1"/>
    <w:rsid w:val="00196EF1"/>
    <w:rsid w:val="001A3310"/>
    <w:rsid w:val="001B0599"/>
    <w:rsid w:val="001B0A1E"/>
    <w:rsid w:val="001C292B"/>
    <w:rsid w:val="001D0A35"/>
    <w:rsid w:val="001D5210"/>
    <w:rsid w:val="001E426B"/>
    <w:rsid w:val="001E6F2D"/>
    <w:rsid w:val="00207DE5"/>
    <w:rsid w:val="0021464D"/>
    <w:rsid w:val="00217BA5"/>
    <w:rsid w:val="00220DAA"/>
    <w:rsid w:val="00223D8A"/>
    <w:rsid w:val="00224021"/>
    <w:rsid w:val="0023354E"/>
    <w:rsid w:val="0023773C"/>
    <w:rsid w:val="00254115"/>
    <w:rsid w:val="002637D1"/>
    <w:rsid w:val="002750C8"/>
    <w:rsid w:val="00287A62"/>
    <w:rsid w:val="002A20D1"/>
    <w:rsid w:val="002A4991"/>
    <w:rsid w:val="002A7BFF"/>
    <w:rsid w:val="002C2F20"/>
    <w:rsid w:val="002C4E0E"/>
    <w:rsid w:val="002E735F"/>
    <w:rsid w:val="003012BE"/>
    <w:rsid w:val="00303AE2"/>
    <w:rsid w:val="00321E1B"/>
    <w:rsid w:val="0032239F"/>
    <w:rsid w:val="0032768C"/>
    <w:rsid w:val="00330A24"/>
    <w:rsid w:val="00343C29"/>
    <w:rsid w:val="003446E5"/>
    <w:rsid w:val="003468CF"/>
    <w:rsid w:val="0035184D"/>
    <w:rsid w:val="0035319C"/>
    <w:rsid w:val="00361A1C"/>
    <w:rsid w:val="00363C23"/>
    <w:rsid w:val="003647EE"/>
    <w:rsid w:val="003668C8"/>
    <w:rsid w:val="00371420"/>
    <w:rsid w:val="0038259C"/>
    <w:rsid w:val="00386ECB"/>
    <w:rsid w:val="00390115"/>
    <w:rsid w:val="00394BBF"/>
    <w:rsid w:val="003A46F6"/>
    <w:rsid w:val="003B3455"/>
    <w:rsid w:val="003C2B3A"/>
    <w:rsid w:val="003C75D6"/>
    <w:rsid w:val="003F2A37"/>
    <w:rsid w:val="00416E09"/>
    <w:rsid w:val="00443B49"/>
    <w:rsid w:val="0047735A"/>
    <w:rsid w:val="00484FFB"/>
    <w:rsid w:val="0049068F"/>
    <w:rsid w:val="0049077E"/>
    <w:rsid w:val="00497F1A"/>
    <w:rsid w:val="004A26C2"/>
    <w:rsid w:val="004A3BA3"/>
    <w:rsid w:val="004C06D4"/>
    <w:rsid w:val="004C06FD"/>
    <w:rsid w:val="004E33C4"/>
    <w:rsid w:val="004E41E2"/>
    <w:rsid w:val="004F0EA6"/>
    <w:rsid w:val="00506EB3"/>
    <w:rsid w:val="00520EA8"/>
    <w:rsid w:val="00541F61"/>
    <w:rsid w:val="0054616D"/>
    <w:rsid w:val="0055518E"/>
    <w:rsid w:val="00561422"/>
    <w:rsid w:val="00567FE4"/>
    <w:rsid w:val="00581A1D"/>
    <w:rsid w:val="005A348A"/>
    <w:rsid w:val="005A5341"/>
    <w:rsid w:val="005A609D"/>
    <w:rsid w:val="005B0289"/>
    <w:rsid w:val="005B0CDE"/>
    <w:rsid w:val="005F1065"/>
    <w:rsid w:val="005F2E90"/>
    <w:rsid w:val="005F3272"/>
    <w:rsid w:val="00602431"/>
    <w:rsid w:val="0061520C"/>
    <w:rsid w:val="00626959"/>
    <w:rsid w:val="00641803"/>
    <w:rsid w:val="0064467D"/>
    <w:rsid w:val="00645F12"/>
    <w:rsid w:val="00651891"/>
    <w:rsid w:val="00663981"/>
    <w:rsid w:val="006833F7"/>
    <w:rsid w:val="0068622E"/>
    <w:rsid w:val="006912DE"/>
    <w:rsid w:val="006A19AB"/>
    <w:rsid w:val="006D018B"/>
    <w:rsid w:val="006F5323"/>
    <w:rsid w:val="0070055C"/>
    <w:rsid w:val="007149F6"/>
    <w:rsid w:val="00714D69"/>
    <w:rsid w:val="0071557F"/>
    <w:rsid w:val="00717ED4"/>
    <w:rsid w:val="007202EB"/>
    <w:rsid w:val="00723BDA"/>
    <w:rsid w:val="0073777E"/>
    <w:rsid w:val="00737D3B"/>
    <w:rsid w:val="007753CD"/>
    <w:rsid w:val="00775A27"/>
    <w:rsid w:val="00776F88"/>
    <w:rsid w:val="007801D5"/>
    <w:rsid w:val="007813C9"/>
    <w:rsid w:val="00783959"/>
    <w:rsid w:val="00795984"/>
    <w:rsid w:val="00796D1C"/>
    <w:rsid w:val="007B2534"/>
    <w:rsid w:val="007B4843"/>
    <w:rsid w:val="007B5E0F"/>
    <w:rsid w:val="007C6CEF"/>
    <w:rsid w:val="007D484C"/>
    <w:rsid w:val="007D4DE0"/>
    <w:rsid w:val="007F7A05"/>
    <w:rsid w:val="00803D72"/>
    <w:rsid w:val="00814844"/>
    <w:rsid w:val="0082397E"/>
    <w:rsid w:val="00825FD9"/>
    <w:rsid w:val="008363AC"/>
    <w:rsid w:val="00840FE2"/>
    <w:rsid w:val="0085486D"/>
    <w:rsid w:val="0085775F"/>
    <w:rsid w:val="00861F53"/>
    <w:rsid w:val="00886571"/>
    <w:rsid w:val="008A5409"/>
    <w:rsid w:val="008B273A"/>
    <w:rsid w:val="008C64FA"/>
    <w:rsid w:val="008E4669"/>
    <w:rsid w:val="008F0434"/>
    <w:rsid w:val="008F6832"/>
    <w:rsid w:val="00902E10"/>
    <w:rsid w:val="00915714"/>
    <w:rsid w:val="0091732A"/>
    <w:rsid w:val="009257EC"/>
    <w:rsid w:val="00947AF1"/>
    <w:rsid w:val="00952AF8"/>
    <w:rsid w:val="00954EAD"/>
    <w:rsid w:val="00956773"/>
    <w:rsid w:val="009573A7"/>
    <w:rsid w:val="00957994"/>
    <w:rsid w:val="00980289"/>
    <w:rsid w:val="00990A6C"/>
    <w:rsid w:val="009917C8"/>
    <w:rsid w:val="00993E1E"/>
    <w:rsid w:val="009B39C5"/>
    <w:rsid w:val="009B43FD"/>
    <w:rsid w:val="009B5F56"/>
    <w:rsid w:val="009B6076"/>
    <w:rsid w:val="009C4CD8"/>
    <w:rsid w:val="009D1FF7"/>
    <w:rsid w:val="009D40BA"/>
    <w:rsid w:val="009E6A07"/>
    <w:rsid w:val="009F3EB7"/>
    <w:rsid w:val="009F57A4"/>
    <w:rsid w:val="00A01F99"/>
    <w:rsid w:val="00A25A22"/>
    <w:rsid w:val="00A41DA4"/>
    <w:rsid w:val="00A4598A"/>
    <w:rsid w:val="00A63BC5"/>
    <w:rsid w:val="00A63C9D"/>
    <w:rsid w:val="00A95A41"/>
    <w:rsid w:val="00AA1F75"/>
    <w:rsid w:val="00AB24FF"/>
    <w:rsid w:val="00AB28B1"/>
    <w:rsid w:val="00AB5442"/>
    <w:rsid w:val="00AC5EF3"/>
    <w:rsid w:val="00AF12FA"/>
    <w:rsid w:val="00AF5F71"/>
    <w:rsid w:val="00AF6676"/>
    <w:rsid w:val="00B000E4"/>
    <w:rsid w:val="00B06094"/>
    <w:rsid w:val="00B1174B"/>
    <w:rsid w:val="00B1402E"/>
    <w:rsid w:val="00B45741"/>
    <w:rsid w:val="00B50C20"/>
    <w:rsid w:val="00B57DCB"/>
    <w:rsid w:val="00B71AF9"/>
    <w:rsid w:val="00B73605"/>
    <w:rsid w:val="00B76F91"/>
    <w:rsid w:val="00BB78A8"/>
    <w:rsid w:val="00BC3C97"/>
    <w:rsid w:val="00BC6A2D"/>
    <w:rsid w:val="00BC6DEE"/>
    <w:rsid w:val="00BD4CAE"/>
    <w:rsid w:val="00BE5D90"/>
    <w:rsid w:val="00C03BF2"/>
    <w:rsid w:val="00C142D3"/>
    <w:rsid w:val="00C30D1C"/>
    <w:rsid w:val="00C3664A"/>
    <w:rsid w:val="00C47F93"/>
    <w:rsid w:val="00C507C9"/>
    <w:rsid w:val="00C51AF5"/>
    <w:rsid w:val="00C62804"/>
    <w:rsid w:val="00C65088"/>
    <w:rsid w:val="00C65680"/>
    <w:rsid w:val="00CA4E4E"/>
    <w:rsid w:val="00CB1783"/>
    <w:rsid w:val="00CC2EBD"/>
    <w:rsid w:val="00CC378B"/>
    <w:rsid w:val="00CC3A99"/>
    <w:rsid w:val="00CE7B32"/>
    <w:rsid w:val="00CF1176"/>
    <w:rsid w:val="00CF13AB"/>
    <w:rsid w:val="00CF1FA4"/>
    <w:rsid w:val="00CF6509"/>
    <w:rsid w:val="00D02135"/>
    <w:rsid w:val="00D03282"/>
    <w:rsid w:val="00D04C67"/>
    <w:rsid w:val="00D10131"/>
    <w:rsid w:val="00D23B11"/>
    <w:rsid w:val="00D268DC"/>
    <w:rsid w:val="00D35A01"/>
    <w:rsid w:val="00D42830"/>
    <w:rsid w:val="00D464B1"/>
    <w:rsid w:val="00D46543"/>
    <w:rsid w:val="00D525BB"/>
    <w:rsid w:val="00D56301"/>
    <w:rsid w:val="00D6593C"/>
    <w:rsid w:val="00D70855"/>
    <w:rsid w:val="00D719E8"/>
    <w:rsid w:val="00D71FFE"/>
    <w:rsid w:val="00D75DCB"/>
    <w:rsid w:val="00D80122"/>
    <w:rsid w:val="00D85BAE"/>
    <w:rsid w:val="00D9102B"/>
    <w:rsid w:val="00D95F14"/>
    <w:rsid w:val="00DA1AB8"/>
    <w:rsid w:val="00DA21D9"/>
    <w:rsid w:val="00DB060E"/>
    <w:rsid w:val="00DB1E89"/>
    <w:rsid w:val="00DB2F92"/>
    <w:rsid w:val="00DB3731"/>
    <w:rsid w:val="00DC0A42"/>
    <w:rsid w:val="00DD5149"/>
    <w:rsid w:val="00DE01C0"/>
    <w:rsid w:val="00E00C62"/>
    <w:rsid w:val="00E0452C"/>
    <w:rsid w:val="00E2141A"/>
    <w:rsid w:val="00E234F8"/>
    <w:rsid w:val="00E24134"/>
    <w:rsid w:val="00E26146"/>
    <w:rsid w:val="00E3174D"/>
    <w:rsid w:val="00E31F06"/>
    <w:rsid w:val="00E47412"/>
    <w:rsid w:val="00E57739"/>
    <w:rsid w:val="00E603D2"/>
    <w:rsid w:val="00E61273"/>
    <w:rsid w:val="00E65B33"/>
    <w:rsid w:val="00E67375"/>
    <w:rsid w:val="00E70BFA"/>
    <w:rsid w:val="00E841F0"/>
    <w:rsid w:val="00E8523D"/>
    <w:rsid w:val="00E85CB3"/>
    <w:rsid w:val="00E95714"/>
    <w:rsid w:val="00EA64C9"/>
    <w:rsid w:val="00EB6CA6"/>
    <w:rsid w:val="00EB797F"/>
    <w:rsid w:val="00EC33B0"/>
    <w:rsid w:val="00F01AE3"/>
    <w:rsid w:val="00F13EF1"/>
    <w:rsid w:val="00F143E2"/>
    <w:rsid w:val="00F60E20"/>
    <w:rsid w:val="00F74038"/>
    <w:rsid w:val="00F75956"/>
    <w:rsid w:val="00F806B0"/>
    <w:rsid w:val="00F82DB5"/>
    <w:rsid w:val="00FA55E0"/>
    <w:rsid w:val="00FC3423"/>
    <w:rsid w:val="00FD6B99"/>
    <w:rsid w:val="00FD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7624D8-0314-462E-BD41-25F881688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bria (10pt) - standard"/>
    <w:qFormat/>
    <w:rsid w:val="007B5E0F"/>
    <w:rPr>
      <w:rFonts w:ascii="Cambria" w:hAnsi="Cambria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3664A"/>
    <w:rPr>
      <w:lang w:val="en-US" w:eastAsia="en-US"/>
    </w:rPr>
  </w:style>
  <w:style w:type="table" w:styleId="PlainTable5">
    <w:name w:val="Plain Table 5"/>
    <w:basedOn w:val="TableNormal"/>
    <w:uiPriority w:val="45"/>
    <w:rsid w:val="00EB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117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rong">
    <w:name w:val="Strong"/>
    <w:basedOn w:val="DefaultParagraphFont"/>
    <w:uiPriority w:val="22"/>
    <w:qFormat/>
    <w:rsid w:val="00776F88"/>
    <w:rPr>
      <w:b/>
      <w:bCs/>
    </w:rPr>
  </w:style>
  <w:style w:type="character" w:styleId="Hyperlink">
    <w:name w:val="Hyperlink"/>
    <w:basedOn w:val="DefaultParagraphFont"/>
    <w:uiPriority w:val="99"/>
    <w:unhideWhenUsed/>
    <w:rsid w:val="00DB060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03B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BF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3BF2"/>
    <w:rPr>
      <w:rFonts w:ascii="Cambria" w:hAnsi="Cambri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B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3BF2"/>
    <w:rPr>
      <w:rFonts w:ascii="Cambria" w:hAnsi="Cambria"/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343C2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37D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7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OJNIK\netapps\workgroup_templates\KZ\B_KZ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A87D6-DD29-4B64-9CD6-B57370EB5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B_KZ.dotx</Template>
  <TotalTime>0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Marina Jelen</dc:creator>
  <cp:keywords/>
  <cp:lastModifiedBy>Nina Trampuš</cp:lastModifiedBy>
  <cp:revision>2</cp:revision>
  <cp:lastPrinted>2020-02-05T09:59:00Z</cp:lastPrinted>
  <dcterms:created xsi:type="dcterms:W3CDTF">2020-12-22T14:32:00Z</dcterms:created>
  <dcterms:modified xsi:type="dcterms:W3CDTF">2020-12-22T14:32:00Z</dcterms:modified>
</cp:coreProperties>
</file>