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DD" w:rsidRPr="00BF36DD" w:rsidRDefault="00BF36DD" w:rsidP="00BF36DD">
      <w:pPr>
        <w:rPr>
          <w:rFonts w:ascii="Times New Roman" w:hAnsi="Times New Roman"/>
          <w:sz w:val="24"/>
          <w:lang w:val="sl-SI"/>
        </w:rPr>
      </w:pPr>
    </w:p>
    <w:p w:rsidR="00824DF1" w:rsidRPr="002E0B61" w:rsidRDefault="007D29D0" w:rsidP="00824DF1">
      <w:pPr>
        <w:jc w:val="right"/>
        <w:rPr>
          <w:b/>
          <w:lang w:val="it-IT"/>
        </w:rPr>
      </w:pPr>
      <w:r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OBR-8</w:t>
      </w:r>
    </w:p>
    <w:p w:rsidR="00BF36DD" w:rsidRPr="00BF36DD" w:rsidRDefault="00BF36DD" w:rsidP="00BF36DD">
      <w:pPr>
        <w:rPr>
          <w:sz w:val="24"/>
          <w:lang w:val="sl-SI"/>
        </w:rPr>
      </w:pPr>
    </w:p>
    <w:p w:rsidR="00BF36DD" w:rsidRPr="00BF36DD" w:rsidRDefault="00BF36DD" w:rsidP="00BF36DD">
      <w:pPr>
        <w:tabs>
          <w:tab w:val="left" w:pos="720"/>
          <w:tab w:val="left" w:pos="9180"/>
        </w:tabs>
        <w:rPr>
          <w:sz w:val="24"/>
          <w:lang w:val="sl-SI"/>
        </w:rPr>
      </w:pPr>
      <w:r w:rsidRPr="00BF36DD">
        <w:rPr>
          <w:sz w:val="24"/>
          <w:lang w:val="sl-SI"/>
        </w:rPr>
        <w:tab/>
      </w:r>
      <w:r w:rsidRPr="00BF36DD">
        <w:rPr>
          <w:sz w:val="24"/>
          <w:lang w:val="sl-SI"/>
        </w:rPr>
        <w:tab/>
      </w:r>
    </w:p>
    <w:p w:rsidR="00BF36DD" w:rsidRPr="00BF36DD" w:rsidRDefault="00BF36DD" w:rsidP="00BF36DD">
      <w:pPr>
        <w:rPr>
          <w:b/>
          <w:sz w:val="44"/>
          <w:lang w:val="sl-SI"/>
        </w:rPr>
      </w:pPr>
      <w:r w:rsidRPr="00BF36DD">
        <w:rPr>
          <w:b/>
          <w:sz w:val="44"/>
          <w:lang w:val="sl-SI"/>
        </w:rPr>
        <w:t>Izreži in prilepi na kuverto!</w:t>
      </w:r>
    </w:p>
    <w:p w:rsidR="00BF36DD" w:rsidRPr="00BF36DD" w:rsidRDefault="00BF36DD" w:rsidP="00BF36DD">
      <w:pPr>
        <w:rPr>
          <w:sz w:val="24"/>
          <w:lang w:val="sl-SI"/>
        </w:rPr>
      </w:pPr>
    </w:p>
    <w:p w:rsidR="00BF36DD" w:rsidRPr="00BF36DD" w:rsidRDefault="00BF36DD" w:rsidP="00BF36DD">
      <w:pPr>
        <w:rPr>
          <w:b/>
          <w:sz w:val="22"/>
          <w:lang w:val="sl-SI" w:eastAsia="sl-SI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4394"/>
      </w:tblGrid>
      <w:tr w:rsidR="00BF36DD" w:rsidRPr="008509A7" w:rsidTr="00EA1AA6">
        <w:trPr>
          <w:trHeight w:val="2244"/>
        </w:trPr>
        <w:tc>
          <w:tcPr>
            <w:tcW w:w="6166" w:type="dxa"/>
            <w:shd w:val="clear" w:color="auto" w:fill="auto"/>
          </w:tcPr>
          <w:p w:rsidR="00BF36DD" w:rsidRPr="00BF36DD" w:rsidRDefault="00BF36DD" w:rsidP="00BF36DD">
            <w:pPr>
              <w:rPr>
                <w:sz w:val="4"/>
                <w:szCs w:val="4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lang w:val="sl-SI" w:eastAsia="sl-SI"/>
              </w:rPr>
            </w:pPr>
            <w:r w:rsidRPr="00BF36DD">
              <w:rPr>
                <w:sz w:val="16"/>
                <w:szCs w:val="16"/>
                <w:lang w:val="sl-SI" w:eastAsia="sl-SI"/>
              </w:rPr>
              <w:t>(izpolni predlagatelj)</w:t>
            </w:r>
          </w:p>
          <w:p w:rsidR="00BF36DD" w:rsidRPr="00BF36DD" w:rsidRDefault="00BF36DD" w:rsidP="00BF36DD">
            <w:pPr>
              <w:rPr>
                <w:b/>
                <w:sz w:val="16"/>
                <w:szCs w:val="16"/>
                <w:lang w:val="sl-SI" w:eastAsia="sl-SI"/>
              </w:rPr>
            </w:pPr>
            <w:r w:rsidRPr="00BF36DD">
              <w:rPr>
                <w:b/>
                <w:sz w:val="16"/>
                <w:szCs w:val="16"/>
                <w:lang w:val="sl-SI" w:eastAsia="sl-SI"/>
              </w:rPr>
              <w:t>PREDLAGATELJ:</w:t>
            </w:r>
          </w:p>
          <w:p w:rsidR="00BF36DD" w:rsidRPr="00BF36DD" w:rsidRDefault="00BF36DD" w:rsidP="00BF36DD">
            <w:pPr>
              <w:rPr>
                <w:sz w:val="16"/>
                <w:szCs w:val="16"/>
                <w:lang w:val="sl-SI" w:eastAsia="sl-SI"/>
              </w:rPr>
            </w:pPr>
            <w:r w:rsidRPr="00BF36DD">
              <w:rPr>
                <w:sz w:val="16"/>
                <w:szCs w:val="16"/>
                <w:lang w:val="sl-SI" w:eastAsia="sl-SI"/>
              </w:rPr>
              <w:t>(polni naziv in naslov)</w:t>
            </w:r>
          </w:p>
          <w:p w:rsidR="00BF36DD" w:rsidRPr="00BF36DD" w:rsidRDefault="00BF36DD" w:rsidP="00BF36DD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</w:tc>
        <w:tc>
          <w:tcPr>
            <w:tcW w:w="4394" w:type="dxa"/>
          </w:tcPr>
          <w:p w:rsidR="00BF36DD" w:rsidRPr="00BF36DD" w:rsidRDefault="00BF36DD" w:rsidP="00BF36DD">
            <w:pPr>
              <w:rPr>
                <w:sz w:val="4"/>
                <w:szCs w:val="4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6"/>
                <w:szCs w:val="16"/>
                <w:lang w:val="sl-SI" w:eastAsia="sl-SI"/>
              </w:rPr>
            </w:pPr>
            <w:r w:rsidRPr="00BF36DD">
              <w:rPr>
                <w:sz w:val="16"/>
                <w:szCs w:val="16"/>
                <w:lang w:val="sl-SI" w:eastAsia="sl-SI"/>
              </w:rPr>
              <w:t>(izpolni vložišče MOK):</w:t>
            </w:r>
          </w:p>
          <w:p w:rsidR="00BF36DD" w:rsidRPr="00BF36DD" w:rsidRDefault="00BF36DD" w:rsidP="00BF36DD">
            <w:pPr>
              <w:rPr>
                <w:sz w:val="18"/>
                <w:szCs w:val="18"/>
                <w:lang w:val="sl-SI" w:eastAsia="sl-SI"/>
              </w:rPr>
            </w:pPr>
            <w:r w:rsidRPr="00BF36DD">
              <w:rPr>
                <w:b/>
                <w:sz w:val="18"/>
                <w:szCs w:val="18"/>
                <w:lang w:val="sl-SI" w:eastAsia="sl-SI"/>
              </w:rPr>
              <w:t>Datum in ura prejema</w:t>
            </w:r>
            <w:r w:rsidRPr="00BF36DD">
              <w:rPr>
                <w:sz w:val="18"/>
                <w:szCs w:val="18"/>
                <w:lang w:val="sl-SI" w:eastAsia="sl-SI"/>
              </w:rPr>
              <w:t>:</w:t>
            </w:r>
          </w:p>
          <w:p w:rsidR="00BF36DD" w:rsidRPr="00BF36DD" w:rsidRDefault="00BF36DD" w:rsidP="00BF36DD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b/>
                <w:sz w:val="22"/>
                <w:highlight w:val="green"/>
                <w:lang w:val="sl-SI" w:eastAsia="sl-SI"/>
              </w:rPr>
            </w:pPr>
          </w:p>
        </w:tc>
      </w:tr>
      <w:tr w:rsidR="00BF36DD" w:rsidRPr="00BF36DD" w:rsidTr="00EA1AA6">
        <w:trPr>
          <w:cantSplit/>
          <w:trHeight w:val="1268"/>
        </w:trPr>
        <w:tc>
          <w:tcPr>
            <w:tcW w:w="10560" w:type="dxa"/>
            <w:gridSpan w:val="2"/>
          </w:tcPr>
          <w:p w:rsidR="00BF36DD" w:rsidRPr="00BF36DD" w:rsidRDefault="00BF36DD" w:rsidP="00BF36DD">
            <w:pPr>
              <w:rPr>
                <w:sz w:val="33"/>
                <w:szCs w:val="33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33"/>
                <w:szCs w:val="33"/>
                <w:lang w:val="sl-SI" w:eastAsia="sl-SI"/>
              </w:rPr>
            </w:pPr>
          </w:p>
          <w:p w:rsidR="00BF36DD" w:rsidRDefault="00BF36DD" w:rsidP="00BF36DD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  <w:r w:rsidRPr="00BF36DD">
              <w:rPr>
                <w:b/>
                <w:sz w:val="33"/>
                <w:szCs w:val="33"/>
                <w:lang w:val="sl-SI" w:eastAsia="sl-SI"/>
              </w:rPr>
              <w:t>»NE ODPIRAJ - PRIJAVA NA JAVNI RAZPIS KULTURA 202</w:t>
            </w:r>
            <w:r w:rsidR="00121BDE">
              <w:rPr>
                <w:b/>
                <w:sz w:val="33"/>
                <w:szCs w:val="33"/>
                <w:lang w:val="sl-SI" w:eastAsia="sl-SI"/>
              </w:rPr>
              <w:t>6</w:t>
            </w:r>
          </w:p>
          <w:p w:rsidR="00BF36DD" w:rsidRPr="008509A7" w:rsidRDefault="008509A7" w:rsidP="00BF36DD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  <w:r w:rsidRPr="008D5BBA">
              <w:rPr>
                <w:b/>
                <w:sz w:val="33"/>
                <w:szCs w:val="33"/>
                <w:lang w:val="sl-SI" w:eastAsia="sl-SI"/>
              </w:rPr>
              <w:t>št. 610-</w:t>
            </w:r>
            <w:r w:rsidR="00121BDE">
              <w:rPr>
                <w:b/>
                <w:sz w:val="33"/>
                <w:szCs w:val="33"/>
                <w:lang w:val="sl-SI" w:eastAsia="sl-SI"/>
              </w:rPr>
              <w:t>58</w:t>
            </w:r>
            <w:bookmarkStart w:id="0" w:name="_GoBack"/>
            <w:bookmarkEnd w:id="0"/>
            <w:r w:rsidR="00BF36DD" w:rsidRPr="008D5BBA">
              <w:rPr>
                <w:b/>
                <w:sz w:val="33"/>
                <w:szCs w:val="33"/>
                <w:lang w:val="sl-SI" w:eastAsia="sl-SI"/>
              </w:rPr>
              <w:t>/202</w:t>
            </w:r>
            <w:r w:rsidR="007D29D0" w:rsidRPr="008D5BBA">
              <w:rPr>
                <w:b/>
                <w:sz w:val="33"/>
                <w:szCs w:val="33"/>
                <w:lang w:val="sl-SI" w:eastAsia="sl-SI"/>
              </w:rPr>
              <w:t>5</w:t>
            </w:r>
            <w:r w:rsidR="00BF36DD" w:rsidRPr="008D5BBA">
              <w:rPr>
                <w:b/>
                <w:sz w:val="33"/>
                <w:szCs w:val="33"/>
                <w:lang w:val="sl-SI" w:eastAsia="sl-SI"/>
              </w:rPr>
              <w:t>«</w:t>
            </w:r>
          </w:p>
          <w:p w:rsidR="00BF36DD" w:rsidRPr="00BF36DD" w:rsidRDefault="00BF36DD" w:rsidP="00BF36DD">
            <w:pPr>
              <w:rPr>
                <w:sz w:val="36"/>
                <w:szCs w:val="24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sz w:val="24"/>
                <w:szCs w:val="24"/>
                <w:highlight w:val="green"/>
                <w:lang w:val="sl-SI" w:eastAsia="sl-SI"/>
              </w:rPr>
            </w:pPr>
          </w:p>
        </w:tc>
      </w:tr>
      <w:tr w:rsidR="00BF36DD" w:rsidRPr="00BF36DD" w:rsidTr="00EA1AA6">
        <w:trPr>
          <w:trHeight w:val="1826"/>
        </w:trPr>
        <w:tc>
          <w:tcPr>
            <w:tcW w:w="6166" w:type="dxa"/>
          </w:tcPr>
          <w:p w:rsidR="00BF36DD" w:rsidRPr="00BF36DD" w:rsidRDefault="00BF36DD" w:rsidP="00BF36DD">
            <w:pPr>
              <w:jc w:val="center"/>
              <w:rPr>
                <w:sz w:val="24"/>
                <w:szCs w:val="24"/>
                <w:lang w:val="sl-SI" w:eastAsia="sl-SI"/>
              </w:rPr>
            </w:pPr>
            <w:r w:rsidRPr="00BF36DD">
              <w:rPr>
                <w:sz w:val="24"/>
                <w:szCs w:val="24"/>
                <w:lang w:val="sl-SI" w:eastAsia="sl-SI"/>
              </w:rPr>
              <w:t>(ustrezno obkroži predlagatelj):</w:t>
            </w:r>
          </w:p>
          <w:p w:rsidR="00BF36DD" w:rsidRPr="00BF36DD" w:rsidRDefault="00BF36DD" w:rsidP="00BF36DD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BF36DD" w:rsidRPr="00BF36DD" w:rsidRDefault="00BF36DD" w:rsidP="00BF36DD">
            <w:pPr>
              <w:jc w:val="center"/>
              <w:rPr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>Vloga / Dopolnitev / Umik / Sprememba</w:t>
            </w:r>
          </w:p>
          <w:p w:rsidR="00BF36DD" w:rsidRPr="00BF36DD" w:rsidRDefault="00BF36DD" w:rsidP="00BF36DD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 xml:space="preserve">A.     </w:t>
            </w:r>
            <w:r>
              <w:rPr>
                <w:rFonts w:cs="Tahoma"/>
                <w:b/>
                <w:sz w:val="24"/>
                <w:szCs w:val="24"/>
                <w:lang w:val="sl-SI" w:eastAsia="sl-SI"/>
              </w:rPr>
              <w:t xml:space="preserve">  </w:t>
            </w: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 xml:space="preserve">  UMETNIŠKI PROGRAM</w:t>
            </w:r>
          </w:p>
          <w:p w:rsidR="00BF36DD" w:rsidRPr="00BF36DD" w:rsidRDefault="00BF36DD" w:rsidP="00BF36DD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>B.</w:t>
            </w: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ab/>
              <w:t xml:space="preserve">LJUBITELJSKA KULTURA </w:t>
            </w:r>
          </w:p>
          <w:p w:rsidR="00BF36DD" w:rsidRPr="00BF36DD" w:rsidRDefault="00BF36DD" w:rsidP="00BF36DD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>C.</w:t>
            </w: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ab/>
              <w:t>LIKOVNA IN GALERIJSKA DEJAVNOST;</w:t>
            </w:r>
          </w:p>
          <w:p w:rsidR="00BF36DD" w:rsidRPr="00BF36DD" w:rsidRDefault="00BF36DD" w:rsidP="00BF36DD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>D.</w:t>
            </w: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ab/>
              <w:t>PRO</w:t>
            </w:r>
            <w:r w:rsidR="00FD7419">
              <w:rPr>
                <w:rFonts w:cs="Tahoma"/>
                <w:b/>
                <w:sz w:val="24"/>
                <w:szCs w:val="24"/>
                <w:lang w:val="sl-SI" w:eastAsia="sl-SI"/>
              </w:rPr>
              <w:t>GRAM</w:t>
            </w: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 xml:space="preserve"> SAMOSTOJNIH USTVARJALCEV </w:t>
            </w:r>
          </w:p>
          <w:p w:rsidR="007D29D0" w:rsidRDefault="00BF36DD" w:rsidP="007D29D0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>E.</w:t>
            </w:r>
            <w:r w:rsidRPr="00BF36DD">
              <w:rPr>
                <w:rFonts w:cs="Tahoma"/>
                <w:b/>
                <w:sz w:val="24"/>
                <w:szCs w:val="24"/>
                <w:lang w:val="sl-SI" w:eastAsia="sl-SI"/>
              </w:rPr>
              <w:tab/>
              <w:t>ZALOŽNIŠTVO</w:t>
            </w:r>
          </w:p>
          <w:p w:rsidR="00BF36DD" w:rsidRPr="007D29D0" w:rsidRDefault="00BF36DD" w:rsidP="007D29D0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  </w:t>
            </w:r>
          </w:p>
        </w:tc>
        <w:tc>
          <w:tcPr>
            <w:tcW w:w="4394" w:type="dxa"/>
          </w:tcPr>
          <w:p w:rsidR="00BF36DD" w:rsidRPr="00BF36DD" w:rsidRDefault="00BF36DD" w:rsidP="00BF36DD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sz w:val="24"/>
                <w:szCs w:val="24"/>
                <w:lang w:val="sl-SI" w:eastAsia="sl-SI"/>
              </w:rPr>
              <w:t>PREJEMNIK:</w:t>
            </w: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</w:t>
            </w:r>
          </w:p>
          <w:p w:rsidR="00BF36DD" w:rsidRPr="00BF36DD" w:rsidRDefault="00BF36DD" w:rsidP="00BF36DD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BF36DD" w:rsidRPr="00BF36DD" w:rsidRDefault="00BF36DD" w:rsidP="00BF36DD">
            <w:pPr>
              <w:rPr>
                <w:b/>
                <w:sz w:val="24"/>
                <w:szCs w:val="24"/>
                <w:lang w:val="sl-SI" w:eastAsia="sl-SI"/>
              </w:rPr>
            </w:pPr>
          </w:p>
          <w:p w:rsidR="00BF36DD" w:rsidRPr="00BF36DD" w:rsidRDefault="00BF36DD" w:rsidP="00BF36DD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MESTNA OBČINA KOPER </w:t>
            </w:r>
          </w:p>
          <w:p w:rsidR="00BF36DD" w:rsidRPr="00BF36DD" w:rsidRDefault="00BF36DD" w:rsidP="00BF36DD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>VERDIJEVA ULICA 10</w:t>
            </w:r>
          </w:p>
          <w:p w:rsidR="00BF36DD" w:rsidRDefault="00BF36DD" w:rsidP="00BF36DD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</w:t>
            </w:r>
          </w:p>
          <w:p w:rsidR="00BF36DD" w:rsidRPr="00BF36DD" w:rsidRDefault="00BF36DD" w:rsidP="00BF36DD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6000 </w:t>
            </w:r>
            <w:r>
              <w:rPr>
                <w:b/>
                <w:sz w:val="24"/>
                <w:szCs w:val="24"/>
                <w:lang w:val="sl-SI" w:eastAsia="sl-SI"/>
              </w:rPr>
              <w:t xml:space="preserve"> </w:t>
            </w:r>
            <w:r w:rsidRPr="00BF36DD">
              <w:rPr>
                <w:b/>
                <w:sz w:val="24"/>
                <w:szCs w:val="24"/>
                <w:lang w:val="sl-SI" w:eastAsia="sl-SI"/>
              </w:rPr>
              <w:t>KOPER</w:t>
            </w:r>
          </w:p>
          <w:p w:rsidR="00BF36DD" w:rsidRPr="00BF36DD" w:rsidRDefault="00BF36DD" w:rsidP="00BF36DD">
            <w:pPr>
              <w:jc w:val="center"/>
              <w:rPr>
                <w:b/>
                <w:sz w:val="24"/>
                <w:szCs w:val="24"/>
                <w:highlight w:val="green"/>
                <w:lang w:val="sl-SI" w:eastAsia="sl-SI"/>
              </w:rPr>
            </w:pPr>
          </w:p>
          <w:p w:rsidR="00BF36DD" w:rsidRPr="00BF36DD" w:rsidRDefault="00BF36DD" w:rsidP="00BF36DD">
            <w:pPr>
              <w:jc w:val="center"/>
              <w:rPr>
                <w:b/>
                <w:sz w:val="24"/>
                <w:szCs w:val="24"/>
                <w:highlight w:val="green"/>
                <w:lang w:val="sl-SI" w:eastAsia="sl-SI"/>
              </w:rPr>
            </w:pPr>
          </w:p>
        </w:tc>
      </w:tr>
    </w:tbl>
    <w:p w:rsidR="00BF36DD" w:rsidRPr="00BF36DD" w:rsidRDefault="00BF36DD" w:rsidP="00BF36DD">
      <w:pPr>
        <w:rPr>
          <w:b/>
          <w:sz w:val="24"/>
          <w:lang w:val="sl-SI" w:eastAsia="sl-SI"/>
        </w:rPr>
      </w:pPr>
    </w:p>
    <w:p w:rsidR="00BF36DD" w:rsidRPr="00BF36DD" w:rsidRDefault="00BF36DD" w:rsidP="00BF36DD">
      <w:pPr>
        <w:rPr>
          <w:sz w:val="24"/>
          <w:lang w:val="sl-SI"/>
        </w:rPr>
      </w:pPr>
    </w:p>
    <w:p w:rsidR="00BF36DD" w:rsidRPr="00BF36DD" w:rsidRDefault="00BF36DD" w:rsidP="00BF36DD">
      <w:pPr>
        <w:tabs>
          <w:tab w:val="left" w:pos="2160"/>
        </w:tabs>
        <w:rPr>
          <w:sz w:val="24"/>
          <w:lang w:val="sl-SI"/>
        </w:rPr>
      </w:pPr>
    </w:p>
    <w:p w:rsidR="00902E10" w:rsidRPr="00BF36DD" w:rsidRDefault="00902E10" w:rsidP="007B5E0F">
      <w:pPr>
        <w:rPr>
          <w:lang w:val="sl-SI"/>
        </w:rPr>
      </w:pPr>
    </w:p>
    <w:sectPr w:rsidR="00902E10" w:rsidRPr="00BF36DD" w:rsidSect="00BF36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94" w:rsidRDefault="009C7D94">
      <w:r>
        <w:separator/>
      </w:r>
    </w:p>
  </w:endnote>
  <w:endnote w:type="continuationSeparator" w:id="0">
    <w:p w:rsidR="009C7D94" w:rsidRDefault="009C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7F" w:rsidRDefault="00CF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121BDE">
      <w:fldChar w:fldCharType="begin"/>
    </w:r>
    <w:r w:rsidR="00121BDE">
      <w:instrText xml:space="preserve"> NUMPAGES   \* MERGEFORMAT </w:instrText>
    </w:r>
    <w:r w:rsidR="00121BDE">
      <w:fldChar w:fldCharType="separate"/>
    </w:r>
    <w:r>
      <w:rPr>
        <w:noProof/>
      </w:rPr>
      <w:t>2</w:t>
    </w:r>
    <w:r w:rsidR="00121BD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94" w:rsidRDefault="009C7D94">
      <w:r>
        <w:separator/>
      </w:r>
    </w:p>
  </w:footnote>
  <w:footnote w:type="continuationSeparator" w:id="0">
    <w:p w:rsidR="009C7D94" w:rsidRDefault="009C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7F" w:rsidRDefault="00CF7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7F" w:rsidRDefault="00CF7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59.25pt">
                <v:imagedata r:id="rId1" o:title=""/>
              </v:shape>
              <o:OLEObject Type="Embed" ProgID="CorelDraw.Graphic.20" ShapeID="_x0000_i1025" DrawAspect="Content" ObjectID="_1829891424" r:id="rId2"/>
            </w:object>
          </w:r>
        </w:p>
      </w:tc>
    </w:tr>
    <w:tr w:rsidR="007B5E0F" w:rsidRPr="008509A7" w:rsidTr="00143273">
      <w:trPr>
        <w:trHeight w:val="20"/>
      </w:trPr>
      <w:tc>
        <w:tcPr>
          <w:tcW w:w="3964" w:type="dxa"/>
        </w:tcPr>
        <w:p w:rsidR="00CF7B7F" w:rsidRDefault="00CF7B7F" w:rsidP="00CF7B7F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11639C" w:rsidRPr="00CF7B7F" w:rsidRDefault="00CF7B7F" w:rsidP="00CF7B7F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  </w:t>
          </w:r>
          <w:r w:rsidR="00315585" w:rsidRPr="00315585">
            <w:rPr>
              <w:b/>
              <w:sz w:val="16"/>
              <w:szCs w:val="16"/>
              <w:lang w:val="sl-SI"/>
            </w:rPr>
            <w:t xml:space="preserve"> Ufficio affari sociali</w:t>
          </w: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146CF"/>
    <w:rsid w:val="000801E3"/>
    <w:rsid w:val="000937AF"/>
    <w:rsid w:val="00110382"/>
    <w:rsid w:val="0011639C"/>
    <w:rsid w:val="0011673B"/>
    <w:rsid w:val="00121BDE"/>
    <w:rsid w:val="001248ED"/>
    <w:rsid w:val="001371D1"/>
    <w:rsid w:val="00143273"/>
    <w:rsid w:val="00155A39"/>
    <w:rsid w:val="00207DE5"/>
    <w:rsid w:val="0023354E"/>
    <w:rsid w:val="00315585"/>
    <w:rsid w:val="003A46F6"/>
    <w:rsid w:val="003E7509"/>
    <w:rsid w:val="00443B49"/>
    <w:rsid w:val="004760A2"/>
    <w:rsid w:val="0049077E"/>
    <w:rsid w:val="004C06D4"/>
    <w:rsid w:val="00520EA8"/>
    <w:rsid w:val="00561422"/>
    <w:rsid w:val="005B0289"/>
    <w:rsid w:val="005F1065"/>
    <w:rsid w:val="00626959"/>
    <w:rsid w:val="00663981"/>
    <w:rsid w:val="006912DE"/>
    <w:rsid w:val="007134C0"/>
    <w:rsid w:val="00714D69"/>
    <w:rsid w:val="00735166"/>
    <w:rsid w:val="00793D83"/>
    <w:rsid w:val="007B2534"/>
    <w:rsid w:val="007B5E0F"/>
    <w:rsid w:val="007D29D0"/>
    <w:rsid w:val="00824DF1"/>
    <w:rsid w:val="00825FD9"/>
    <w:rsid w:val="00840FE2"/>
    <w:rsid w:val="008509A7"/>
    <w:rsid w:val="0085486D"/>
    <w:rsid w:val="008D5BBA"/>
    <w:rsid w:val="00902E10"/>
    <w:rsid w:val="009573A7"/>
    <w:rsid w:val="00990A6C"/>
    <w:rsid w:val="009B43FD"/>
    <w:rsid w:val="009C31F6"/>
    <w:rsid w:val="009C7D94"/>
    <w:rsid w:val="00AA1D69"/>
    <w:rsid w:val="00AB24FF"/>
    <w:rsid w:val="00AF5F71"/>
    <w:rsid w:val="00AF6676"/>
    <w:rsid w:val="00B01A0C"/>
    <w:rsid w:val="00B1174B"/>
    <w:rsid w:val="00B22EAD"/>
    <w:rsid w:val="00B367FD"/>
    <w:rsid w:val="00B45741"/>
    <w:rsid w:val="00B66A27"/>
    <w:rsid w:val="00B73605"/>
    <w:rsid w:val="00BE5D90"/>
    <w:rsid w:val="00BF36DD"/>
    <w:rsid w:val="00C3664A"/>
    <w:rsid w:val="00CB1783"/>
    <w:rsid w:val="00CC3A99"/>
    <w:rsid w:val="00CF1FA4"/>
    <w:rsid w:val="00CF7B7F"/>
    <w:rsid w:val="00D04C67"/>
    <w:rsid w:val="00D464B1"/>
    <w:rsid w:val="00D46543"/>
    <w:rsid w:val="00D5158B"/>
    <w:rsid w:val="00D525BB"/>
    <w:rsid w:val="00D9102B"/>
    <w:rsid w:val="00DD5149"/>
    <w:rsid w:val="00E24134"/>
    <w:rsid w:val="00E26146"/>
    <w:rsid w:val="00E3174D"/>
    <w:rsid w:val="00E31F06"/>
    <w:rsid w:val="00E8523D"/>
    <w:rsid w:val="00EB6CA6"/>
    <w:rsid w:val="00F60E20"/>
    <w:rsid w:val="00F806B0"/>
    <w:rsid w:val="00FA55E0"/>
    <w:rsid w:val="00FD7419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5213089D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B9F5-875A-4B93-B9C9-A4D2BACB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Barbara Kocjančič</cp:lastModifiedBy>
  <cp:revision>11</cp:revision>
  <cp:lastPrinted>2006-10-05T13:20:00Z</cp:lastPrinted>
  <dcterms:created xsi:type="dcterms:W3CDTF">2020-01-29T08:50:00Z</dcterms:created>
  <dcterms:modified xsi:type="dcterms:W3CDTF">2026-01-14T09:24:00Z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